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EF48E" w14:textId="01B0DE58" w:rsidR="0046728F" w:rsidRPr="00A73604" w:rsidRDefault="0046728F" w:rsidP="00A73604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A73604">
        <w:rPr>
          <w:rFonts w:ascii="Times New Roman" w:hAnsi="Times New Roman" w:cs="Times New Roman"/>
          <w:b/>
          <w:bCs/>
        </w:rPr>
        <w:t xml:space="preserve">Category </w:t>
      </w:r>
      <w:r w:rsidR="00F81644" w:rsidRPr="00A73604">
        <w:rPr>
          <w:rFonts w:ascii="Times New Roman" w:hAnsi="Times New Roman" w:cs="Times New Roman"/>
          <w:b/>
          <w:bCs/>
        </w:rPr>
        <w:t>1</w:t>
      </w:r>
      <w:r w:rsidRPr="00A73604">
        <w:rPr>
          <w:rFonts w:ascii="Times New Roman" w:hAnsi="Times New Roman" w:cs="Times New Roman"/>
          <w:b/>
          <w:bCs/>
        </w:rPr>
        <w:t xml:space="preserve"> Program Narrative Outline</w:t>
      </w:r>
    </w:p>
    <w:p w14:paraId="45867811" w14:textId="77777777" w:rsidR="0046728F" w:rsidRPr="00A73604" w:rsidRDefault="0046728F" w:rsidP="00A73604">
      <w:pPr>
        <w:contextualSpacing/>
        <w:rPr>
          <w:rFonts w:ascii="Times New Roman" w:hAnsi="Times New Roman" w:cs="Times New Roman"/>
          <w:b/>
          <w:bCs/>
        </w:rPr>
      </w:pPr>
    </w:p>
    <w:p w14:paraId="40072F8A" w14:textId="5AC1AEE2" w:rsidR="00F12A29" w:rsidRPr="00A73604" w:rsidRDefault="00F12A29" w:rsidP="00A73604">
      <w:pPr>
        <w:contextualSpacing/>
        <w:rPr>
          <w:rFonts w:ascii="Times New Roman" w:hAnsi="Times New Roman" w:cs="Times New Roman"/>
        </w:rPr>
      </w:pPr>
      <w:r w:rsidRPr="00A73604">
        <w:rPr>
          <w:rFonts w:ascii="Times New Roman" w:hAnsi="Times New Roman" w:cs="Times New Roman"/>
        </w:rPr>
        <w:t xml:space="preserve">This template was developed by the National Drug Court Resource Center (NDCRC) to assist jurisdictions with preparing their project narrative files for the </w:t>
      </w:r>
      <w:r w:rsidR="00A73604" w:rsidRPr="00A73604">
        <w:rPr>
          <w:rFonts w:ascii="Times New Roman" w:hAnsi="Times New Roman" w:cs="Times New Roman"/>
        </w:rPr>
        <w:t>FY 202</w:t>
      </w:r>
      <w:r w:rsidR="00D9644D">
        <w:rPr>
          <w:rFonts w:ascii="Times New Roman" w:hAnsi="Times New Roman" w:cs="Times New Roman"/>
        </w:rPr>
        <w:t>3</w:t>
      </w:r>
      <w:r w:rsidR="00A73604" w:rsidRPr="00A73604">
        <w:rPr>
          <w:rFonts w:ascii="Times New Roman" w:hAnsi="Times New Roman" w:cs="Times New Roman"/>
        </w:rPr>
        <w:t xml:space="preserve"> </w:t>
      </w:r>
      <w:r w:rsidR="00D0570F">
        <w:rPr>
          <w:rFonts w:ascii="Times New Roman" w:hAnsi="Times New Roman" w:cs="Times New Roman"/>
        </w:rPr>
        <w:t>Bureau of Justice Assistance</w:t>
      </w:r>
      <w:r w:rsidR="006C3650">
        <w:rPr>
          <w:rFonts w:ascii="Times New Roman" w:hAnsi="Times New Roman" w:cs="Times New Roman"/>
        </w:rPr>
        <w:t xml:space="preserve"> (BJA)</w:t>
      </w:r>
      <w:r w:rsidR="00D0570F">
        <w:rPr>
          <w:rFonts w:ascii="Times New Roman" w:hAnsi="Times New Roman" w:cs="Times New Roman"/>
        </w:rPr>
        <w:t xml:space="preserve"> </w:t>
      </w:r>
      <w:r w:rsidRPr="00A73604">
        <w:rPr>
          <w:rFonts w:ascii="Times New Roman" w:hAnsi="Times New Roman" w:cs="Times New Roman"/>
        </w:rPr>
        <w:t xml:space="preserve">Adult </w:t>
      </w:r>
      <w:r w:rsidR="008064F4">
        <w:rPr>
          <w:rFonts w:ascii="Times New Roman" w:hAnsi="Times New Roman" w:cs="Times New Roman"/>
        </w:rPr>
        <w:t>Treatment</w:t>
      </w:r>
      <w:r w:rsidRPr="00A73604">
        <w:rPr>
          <w:rFonts w:ascii="Times New Roman" w:hAnsi="Times New Roman" w:cs="Times New Roman"/>
        </w:rPr>
        <w:t xml:space="preserve"> Court </w:t>
      </w:r>
      <w:r w:rsidR="00D0570F">
        <w:rPr>
          <w:rFonts w:ascii="Times New Roman" w:hAnsi="Times New Roman" w:cs="Times New Roman"/>
        </w:rPr>
        <w:t>Discretionary</w:t>
      </w:r>
      <w:r w:rsidRPr="00A73604">
        <w:rPr>
          <w:rFonts w:ascii="Times New Roman" w:hAnsi="Times New Roman" w:cs="Times New Roman"/>
        </w:rPr>
        <w:t xml:space="preserve"> Grant Program. Below is a synopsis of the elements that must be included in the project narrative file for </w:t>
      </w:r>
      <w:r w:rsidRPr="00A73604">
        <w:rPr>
          <w:rFonts w:ascii="Times New Roman" w:hAnsi="Times New Roman" w:cs="Times New Roman"/>
          <w:b/>
          <w:bCs/>
        </w:rPr>
        <w:t>Category 1 applicants</w:t>
      </w:r>
      <w:r w:rsidR="00D0570F">
        <w:rPr>
          <w:rFonts w:ascii="Times New Roman" w:hAnsi="Times New Roman" w:cs="Times New Roman"/>
        </w:rPr>
        <w:t xml:space="preserve"> to plan and implement new programs</w:t>
      </w:r>
      <w:r w:rsidRPr="00D0570F">
        <w:rPr>
          <w:rFonts w:ascii="Times New Roman" w:hAnsi="Times New Roman" w:cs="Times New Roman"/>
        </w:rPr>
        <w:t>.</w:t>
      </w:r>
      <w:r w:rsidRPr="00A73604">
        <w:rPr>
          <w:rFonts w:ascii="Times New Roman" w:hAnsi="Times New Roman" w:cs="Times New Roman"/>
        </w:rPr>
        <w:t xml:space="preserve"> Applicants applying under </w:t>
      </w:r>
      <w:r w:rsidR="00D0570F">
        <w:rPr>
          <w:rFonts w:ascii="Times New Roman" w:hAnsi="Times New Roman" w:cs="Times New Roman"/>
        </w:rPr>
        <w:t>C</w:t>
      </w:r>
      <w:r w:rsidRPr="00A73604">
        <w:rPr>
          <w:rFonts w:ascii="Times New Roman" w:hAnsi="Times New Roman" w:cs="Times New Roman"/>
        </w:rPr>
        <w:t>ategor</w:t>
      </w:r>
      <w:r w:rsidR="00D0570F">
        <w:rPr>
          <w:rFonts w:ascii="Times New Roman" w:hAnsi="Times New Roman" w:cs="Times New Roman"/>
        </w:rPr>
        <w:t>ies</w:t>
      </w:r>
      <w:r w:rsidRPr="00A73604">
        <w:rPr>
          <w:rFonts w:ascii="Times New Roman" w:hAnsi="Times New Roman" w:cs="Times New Roman"/>
        </w:rPr>
        <w:t xml:space="preserve"> 2 or 3 should use their respective documents.</w:t>
      </w:r>
    </w:p>
    <w:p w14:paraId="1705BA02" w14:textId="3828DAB7" w:rsidR="00F12A29" w:rsidRDefault="00F12A29" w:rsidP="00A73604">
      <w:pPr>
        <w:contextualSpacing/>
        <w:rPr>
          <w:rFonts w:ascii="Times New Roman" w:hAnsi="Times New Roman" w:cs="Times New Roman"/>
          <w:b/>
          <w:bCs/>
        </w:rPr>
      </w:pPr>
    </w:p>
    <w:p w14:paraId="125B7F4A" w14:textId="39D6C543" w:rsidR="00D50B54" w:rsidRPr="00D50B54" w:rsidRDefault="008B1180" w:rsidP="00D50B54">
      <w:pPr>
        <w:rPr>
          <w:rFonts w:ascii="Times New Roman" w:hAnsi="Times New Roman" w:cs="Times New Roman"/>
          <w:b/>
          <w:bCs/>
        </w:rPr>
      </w:pPr>
      <w:bookmarkStart w:id="0" w:name="_Hlk127189618"/>
      <w:r>
        <w:rPr>
          <w:rFonts w:ascii="Times New Roman" w:hAnsi="Times New Roman" w:cs="Times New Roman"/>
          <w:b/>
          <w:bCs/>
        </w:rPr>
        <w:t>A</w:t>
      </w:r>
      <w:r w:rsidR="00D50B54" w:rsidRPr="00D50B54">
        <w:rPr>
          <w:rFonts w:ascii="Times New Roman" w:hAnsi="Times New Roman" w:cs="Times New Roman"/>
          <w:b/>
          <w:bCs/>
        </w:rPr>
        <w:t>) Description of the Issue</w:t>
      </w:r>
    </w:p>
    <w:p w14:paraId="33EA0BBB" w14:textId="34D0D21C" w:rsidR="00D50B54" w:rsidRDefault="00D50B54" w:rsidP="00D50B54">
      <w:pPr>
        <w:rPr>
          <w:rFonts w:ascii="Times New Roman" w:hAnsi="Times New Roman" w:cs="Times New Roman"/>
        </w:rPr>
      </w:pPr>
    </w:p>
    <w:p w14:paraId="4A195975" w14:textId="533D22AF" w:rsidR="00D50B54" w:rsidRPr="00D50B54" w:rsidRDefault="00D50B54" w:rsidP="00D50B54">
      <w:pPr>
        <w:rPr>
          <w:rFonts w:ascii="Times New Roman" w:hAnsi="Times New Roman" w:cs="Times New Roman"/>
        </w:rPr>
      </w:pPr>
      <w:r w:rsidRPr="00D50B54">
        <w:rPr>
          <w:rFonts w:ascii="Times New Roman" w:hAnsi="Times New Roman" w:cs="Times New Roman"/>
        </w:rPr>
        <w:t>Within this section, the applicant should explain their inability to fund the program</w:t>
      </w:r>
      <w:r>
        <w:rPr>
          <w:rFonts w:ascii="Times New Roman" w:hAnsi="Times New Roman" w:cs="Times New Roman"/>
        </w:rPr>
        <w:t xml:space="preserve"> </w:t>
      </w:r>
      <w:r w:rsidRPr="00D50B54">
        <w:rPr>
          <w:rFonts w:ascii="Times New Roman" w:hAnsi="Times New Roman" w:cs="Times New Roman"/>
        </w:rPr>
        <w:t>adequately without federal assistance. For each category, the applicant must provide</w:t>
      </w:r>
      <w:r>
        <w:rPr>
          <w:rFonts w:ascii="Times New Roman" w:hAnsi="Times New Roman" w:cs="Times New Roman"/>
        </w:rPr>
        <w:t xml:space="preserve"> </w:t>
      </w:r>
      <w:r w:rsidRPr="00D50B54">
        <w:rPr>
          <w:rFonts w:ascii="Times New Roman" w:hAnsi="Times New Roman" w:cs="Times New Roman"/>
        </w:rPr>
        <w:t>verified sources for the data that support the description of the issue (i.e., U.S. Census or</w:t>
      </w:r>
      <w:r>
        <w:rPr>
          <w:rFonts w:ascii="Times New Roman" w:hAnsi="Times New Roman" w:cs="Times New Roman"/>
        </w:rPr>
        <w:t xml:space="preserve"> </w:t>
      </w:r>
      <w:r w:rsidRPr="00D50B54">
        <w:rPr>
          <w:rFonts w:ascii="Times New Roman" w:hAnsi="Times New Roman" w:cs="Times New Roman"/>
        </w:rPr>
        <w:t>other federal, state, and local databases).</w:t>
      </w:r>
    </w:p>
    <w:bookmarkEnd w:id="0"/>
    <w:p w14:paraId="363D0717" w14:textId="5E45C80F" w:rsidR="00D50B54" w:rsidRPr="00D50B54" w:rsidRDefault="00D50B54" w:rsidP="00A73604">
      <w:pPr>
        <w:contextualSpacing/>
        <w:rPr>
          <w:rFonts w:ascii="Times New Roman" w:hAnsi="Times New Roman" w:cs="Times New Roman"/>
        </w:rPr>
      </w:pPr>
    </w:p>
    <w:p w14:paraId="4A7972C7" w14:textId="3DABE294" w:rsidR="00D50B54" w:rsidRPr="00D50B54" w:rsidRDefault="00D50B54" w:rsidP="00D50B54">
      <w:pPr>
        <w:pStyle w:val="ListParagraph"/>
        <w:numPr>
          <w:ilvl w:val="0"/>
          <w:numId w:val="18"/>
        </w:numPr>
        <w:ind w:left="360"/>
        <w:rPr>
          <w:rFonts w:ascii="Times New Roman" w:hAnsi="Times New Roman" w:cs="Times New Roman"/>
        </w:rPr>
      </w:pPr>
      <w:r w:rsidRPr="00D50B54">
        <w:rPr>
          <w:rFonts w:ascii="Times New Roman" w:hAnsi="Times New Roman" w:cs="Times New Roman"/>
        </w:rPr>
        <w:t>Describe the nature and scope of SUDs for individuals in the jurisdiction, including criminal</w:t>
      </w:r>
      <w:r w:rsidRPr="00D50B54">
        <w:rPr>
          <w:rFonts w:ascii="Times New Roman" w:hAnsi="Times New Roman" w:cs="Times New Roman"/>
        </w:rPr>
        <w:t xml:space="preserve"> </w:t>
      </w:r>
      <w:r w:rsidRPr="00D50B54">
        <w:rPr>
          <w:rFonts w:ascii="Times New Roman" w:hAnsi="Times New Roman" w:cs="Times New Roman"/>
        </w:rPr>
        <w:t>justice contacts. Include data on race, ethnicity, age, gender, arrest volume (i.e., specifics of</w:t>
      </w:r>
      <w:r w:rsidRPr="00D50B54">
        <w:rPr>
          <w:rFonts w:ascii="Times New Roman" w:hAnsi="Times New Roman" w:cs="Times New Roman"/>
        </w:rPr>
        <w:t xml:space="preserve"> </w:t>
      </w:r>
      <w:r w:rsidRPr="00D50B54">
        <w:rPr>
          <w:rFonts w:ascii="Times New Roman" w:hAnsi="Times New Roman" w:cs="Times New Roman"/>
        </w:rPr>
        <w:t>the general arrestee population, including the percentage screened for treatment court and</w:t>
      </w:r>
      <w:r w:rsidRPr="00D50B54">
        <w:rPr>
          <w:rFonts w:ascii="Times New Roman" w:hAnsi="Times New Roman" w:cs="Times New Roman"/>
        </w:rPr>
        <w:t xml:space="preserve"> </w:t>
      </w:r>
      <w:r w:rsidRPr="00D50B54">
        <w:rPr>
          <w:rFonts w:ascii="Times New Roman" w:hAnsi="Times New Roman" w:cs="Times New Roman"/>
        </w:rPr>
        <w:t>what percentage of those are admitted into treatment court), and crime patterns for adult</w:t>
      </w:r>
      <w:r w:rsidRPr="00D50B54">
        <w:rPr>
          <w:rFonts w:ascii="Times New Roman" w:hAnsi="Times New Roman" w:cs="Times New Roman"/>
        </w:rPr>
        <w:t xml:space="preserve"> </w:t>
      </w:r>
      <w:r w:rsidRPr="00D50B54">
        <w:rPr>
          <w:rFonts w:ascii="Times New Roman" w:hAnsi="Times New Roman" w:cs="Times New Roman"/>
        </w:rPr>
        <w:t>defendants.</w:t>
      </w:r>
    </w:p>
    <w:p w14:paraId="45AF6651" w14:textId="77777777" w:rsidR="00D50B54" w:rsidRDefault="00D50B54" w:rsidP="00D50B54">
      <w:pPr>
        <w:ind w:left="360"/>
        <w:contextualSpacing/>
        <w:rPr>
          <w:rFonts w:ascii="Times New Roman" w:hAnsi="Times New Roman" w:cs="Times New Roman"/>
        </w:rPr>
      </w:pPr>
    </w:p>
    <w:p w14:paraId="72223164" w14:textId="3B606F72" w:rsidR="00D50B54" w:rsidRPr="00D50B54" w:rsidRDefault="00D50B54" w:rsidP="00D50B54">
      <w:pPr>
        <w:pStyle w:val="ListParagraph"/>
        <w:numPr>
          <w:ilvl w:val="0"/>
          <w:numId w:val="18"/>
        </w:numPr>
        <w:ind w:left="360"/>
        <w:rPr>
          <w:rFonts w:ascii="Times New Roman" w:hAnsi="Times New Roman" w:cs="Times New Roman"/>
        </w:rPr>
      </w:pPr>
      <w:r w:rsidRPr="00D50B54">
        <w:rPr>
          <w:rFonts w:ascii="Times New Roman" w:hAnsi="Times New Roman" w:cs="Times New Roman"/>
        </w:rPr>
        <w:t>Explain the problems with the current court’s response to cases involving SUDs; identify</w:t>
      </w:r>
      <w:r w:rsidRPr="00D50B54">
        <w:rPr>
          <w:rFonts w:ascii="Times New Roman" w:hAnsi="Times New Roman" w:cs="Times New Roman"/>
        </w:rPr>
        <w:t xml:space="preserve"> </w:t>
      </w:r>
      <w:r w:rsidRPr="00D50B54">
        <w:rPr>
          <w:rFonts w:ascii="Times New Roman" w:hAnsi="Times New Roman" w:cs="Times New Roman"/>
        </w:rPr>
        <w:t>how and to what extent the proposed program will address the current arrest volume; and</w:t>
      </w:r>
      <w:r w:rsidRPr="00D50B54">
        <w:rPr>
          <w:rFonts w:ascii="Times New Roman" w:hAnsi="Times New Roman" w:cs="Times New Roman"/>
        </w:rPr>
        <w:t xml:space="preserve"> </w:t>
      </w:r>
      <w:r w:rsidRPr="00D50B54">
        <w:rPr>
          <w:rFonts w:ascii="Times New Roman" w:hAnsi="Times New Roman" w:cs="Times New Roman"/>
        </w:rPr>
        <w:t>describe how the current number of treatment slots meets the needs of anticipated referrals.</w:t>
      </w:r>
    </w:p>
    <w:p w14:paraId="7514C006" w14:textId="77777777" w:rsidR="00D50B54" w:rsidRDefault="00D50B54" w:rsidP="00D50B54">
      <w:pPr>
        <w:ind w:left="360"/>
        <w:contextualSpacing/>
        <w:rPr>
          <w:rFonts w:ascii="Times New Roman" w:hAnsi="Times New Roman" w:cs="Times New Roman"/>
        </w:rPr>
      </w:pPr>
    </w:p>
    <w:p w14:paraId="24CDB23B" w14:textId="74F4F981" w:rsidR="00D50B54" w:rsidRPr="00D50B54" w:rsidRDefault="00D50B54" w:rsidP="00D50B54">
      <w:pPr>
        <w:pStyle w:val="ListParagraph"/>
        <w:numPr>
          <w:ilvl w:val="0"/>
          <w:numId w:val="18"/>
        </w:numPr>
        <w:ind w:left="360"/>
        <w:rPr>
          <w:rFonts w:ascii="Times New Roman" w:hAnsi="Times New Roman" w:cs="Times New Roman"/>
        </w:rPr>
      </w:pPr>
      <w:r w:rsidRPr="00D50B54">
        <w:rPr>
          <w:rFonts w:ascii="Times New Roman" w:hAnsi="Times New Roman" w:cs="Times New Roman"/>
        </w:rPr>
        <w:t>Describe current resources and gaps to address the needs of persons to be served.</w:t>
      </w:r>
    </w:p>
    <w:p w14:paraId="7B2C33D1" w14:textId="77777777" w:rsidR="00D50B54" w:rsidRDefault="00D50B54" w:rsidP="00D50B54">
      <w:pPr>
        <w:ind w:left="360"/>
        <w:contextualSpacing/>
        <w:rPr>
          <w:rFonts w:ascii="Times New Roman" w:hAnsi="Times New Roman" w:cs="Times New Roman"/>
        </w:rPr>
      </w:pPr>
    </w:p>
    <w:p w14:paraId="79BE6285" w14:textId="23F1BFAF" w:rsidR="00D50B54" w:rsidRPr="00D50B54" w:rsidRDefault="00D50B54" w:rsidP="00D50B54">
      <w:pPr>
        <w:pStyle w:val="ListParagraph"/>
        <w:numPr>
          <w:ilvl w:val="0"/>
          <w:numId w:val="18"/>
        </w:numPr>
        <w:ind w:left="360"/>
        <w:rPr>
          <w:rFonts w:ascii="Times New Roman" w:hAnsi="Times New Roman" w:cs="Times New Roman"/>
        </w:rPr>
      </w:pPr>
      <w:r w:rsidRPr="00D50B54">
        <w:rPr>
          <w:rFonts w:ascii="Times New Roman" w:hAnsi="Times New Roman" w:cs="Times New Roman"/>
        </w:rPr>
        <w:t>Describe the proposed target population, including the criminogenic risk levels (high,</w:t>
      </w:r>
      <w:r w:rsidRPr="00D50B54">
        <w:rPr>
          <w:rFonts w:ascii="Times New Roman" w:hAnsi="Times New Roman" w:cs="Times New Roman"/>
        </w:rPr>
        <w:t xml:space="preserve"> </w:t>
      </w:r>
      <w:r w:rsidRPr="00D50B54">
        <w:rPr>
          <w:rFonts w:ascii="Times New Roman" w:hAnsi="Times New Roman" w:cs="Times New Roman"/>
        </w:rPr>
        <w:t>medium, low), SUD treatment and recovery needs, and the average jail or prison sentence</w:t>
      </w:r>
      <w:r w:rsidRPr="00D50B54">
        <w:rPr>
          <w:rFonts w:ascii="Times New Roman" w:hAnsi="Times New Roman" w:cs="Times New Roman"/>
        </w:rPr>
        <w:t xml:space="preserve"> </w:t>
      </w:r>
      <w:r w:rsidRPr="00D50B54">
        <w:rPr>
          <w:rFonts w:ascii="Times New Roman" w:hAnsi="Times New Roman" w:cs="Times New Roman"/>
        </w:rPr>
        <w:t>that potential participants face, if any.</w:t>
      </w:r>
    </w:p>
    <w:p w14:paraId="6F9C1C39" w14:textId="77777777" w:rsidR="00D50B54" w:rsidRDefault="00D50B54" w:rsidP="00D50B54">
      <w:pPr>
        <w:ind w:left="360"/>
        <w:contextualSpacing/>
        <w:rPr>
          <w:rFonts w:ascii="Times New Roman" w:hAnsi="Times New Roman" w:cs="Times New Roman"/>
        </w:rPr>
      </w:pPr>
    </w:p>
    <w:p w14:paraId="1B09B608" w14:textId="73A00F7A" w:rsidR="00D50B54" w:rsidRPr="00D50B54" w:rsidRDefault="00D50B54" w:rsidP="00D50B54">
      <w:pPr>
        <w:pStyle w:val="ListParagraph"/>
        <w:numPr>
          <w:ilvl w:val="0"/>
          <w:numId w:val="18"/>
        </w:numPr>
        <w:ind w:left="360"/>
        <w:rPr>
          <w:rFonts w:ascii="Times New Roman" w:hAnsi="Times New Roman" w:cs="Times New Roman"/>
        </w:rPr>
      </w:pPr>
      <w:r w:rsidRPr="00D50B54">
        <w:rPr>
          <w:rFonts w:ascii="Times New Roman" w:hAnsi="Times New Roman" w:cs="Times New Roman"/>
        </w:rPr>
        <w:t>Provide the target number of people for whom services will be provided under this program</w:t>
      </w:r>
      <w:r w:rsidRPr="00D50B54">
        <w:rPr>
          <w:rFonts w:ascii="Times New Roman" w:hAnsi="Times New Roman" w:cs="Times New Roman"/>
        </w:rPr>
        <w:t xml:space="preserve"> </w:t>
      </w:r>
      <w:r w:rsidRPr="00D50B54">
        <w:rPr>
          <w:rFonts w:ascii="Times New Roman" w:hAnsi="Times New Roman" w:cs="Times New Roman"/>
        </w:rPr>
        <w:t>during the grant period (48 months).</w:t>
      </w:r>
    </w:p>
    <w:p w14:paraId="680819A2" w14:textId="77777777" w:rsidR="00D50B54" w:rsidRDefault="00D50B54" w:rsidP="00D50B54">
      <w:pPr>
        <w:ind w:left="360"/>
        <w:contextualSpacing/>
        <w:rPr>
          <w:rFonts w:ascii="Times New Roman" w:hAnsi="Times New Roman" w:cs="Times New Roman"/>
        </w:rPr>
      </w:pPr>
    </w:p>
    <w:p w14:paraId="69F8BAA1" w14:textId="5890F560" w:rsidR="00D50B54" w:rsidRPr="00D50B54" w:rsidRDefault="00D50B54" w:rsidP="00D50B54">
      <w:pPr>
        <w:pStyle w:val="ListParagraph"/>
        <w:numPr>
          <w:ilvl w:val="0"/>
          <w:numId w:val="18"/>
        </w:numPr>
        <w:ind w:left="360"/>
        <w:rPr>
          <w:rFonts w:ascii="Times New Roman" w:hAnsi="Times New Roman" w:cs="Times New Roman"/>
        </w:rPr>
      </w:pPr>
      <w:r w:rsidRPr="00D50B54">
        <w:rPr>
          <w:rFonts w:ascii="Times New Roman" w:hAnsi="Times New Roman" w:cs="Times New Roman"/>
        </w:rPr>
        <w:t>Describe how the applicant will prioritize court resources and services for individuals with</w:t>
      </w:r>
      <w:r w:rsidRPr="00D50B54">
        <w:rPr>
          <w:rFonts w:ascii="Times New Roman" w:hAnsi="Times New Roman" w:cs="Times New Roman"/>
        </w:rPr>
        <w:t xml:space="preserve"> </w:t>
      </w:r>
      <w:r w:rsidRPr="00D50B54">
        <w:rPr>
          <w:rFonts w:ascii="Times New Roman" w:hAnsi="Times New Roman" w:cs="Times New Roman"/>
        </w:rPr>
        <w:t>high criminogenic risk and treatment needs, including persons with repeat criminal justice</w:t>
      </w:r>
      <w:r w:rsidRPr="00D50B54">
        <w:rPr>
          <w:rFonts w:ascii="Times New Roman" w:hAnsi="Times New Roman" w:cs="Times New Roman"/>
        </w:rPr>
        <w:t xml:space="preserve"> </w:t>
      </w:r>
      <w:r w:rsidRPr="00D50B54">
        <w:rPr>
          <w:rFonts w:ascii="Times New Roman" w:hAnsi="Times New Roman" w:cs="Times New Roman"/>
        </w:rPr>
        <w:t>involvement and substance use disorders.</w:t>
      </w:r>
    </w:p>
    <w:p w14:paraId="4B962911" w14:textId="77777777" w:rsidR="00D50B54" w:rsidRDefault="00D50B54" w:rsidP="00D50B54">
      <w:pPr>
        <w:ind w:left="360"/>
        <w:contextualSpacing/>
        <w:rPr>
          <w:rFonts w:ascii="Times New Roman" w:hAnsi="Times New Roman" w:cs="Times New Roman"/>
        </w:rPr>
      </w:pPr>
    </w:p>
    <w:p w14:paraId="3618C4F6" w14:textId="58F123CA" w:rsidR="00D50B54" w:rsidRPr="00D50B54" w:rsidRDefault="00D50B54" w:rsidP="00D50B54">
      <w:pPr>
        <w:pStyle w:val="ListParagraph"/>
        <w:numPr>
          <w:ilvl w:val="0"/>
          <w:numId w:val="18"/>
        </w:numPr>
        <w:ind w:left="360"/>
        <w:rPr>
          <w:rFonts w:ascii="Times New Roman" w:hAnsi="Times New Roman" w:cs="Times New Roman"/>
        </w:rPr>
      </w:pPr>
      <w:r w:rsidRPr="00D50B54">
        <w:rPr>
          <w:rFonts w:ascii="Times New Roman" w:hAnsi="Times New Roman" w:cs="Times New Roman"/>
        </w:rPr>
        <w:t>Describe any current planning or coordination with related projects that shows the</w:t>
      </w:r>
      <w:r w:rsidRPr="00D50B54">
        <w:rPr>
          <w:rFonts w:ascii="Times New Roman" w:hAnsi="Times New Roman" w:cs="Times New Roman"/>
        </w:rPr>
        <w:t xml:space="preserve"> </w:t>
      </w:r>
      <w:r w:rsidRPr="00D50B54">
        <w:rPr>
          <w:rFonts w:ascii="Times New Roman" w:hAnsi="Times New Roman" w:cs="Times New Roman"/>
        </w:rPr>
        <w:t>jurisdiction is preparing to plan and implement an adult treatment court.</w:t>
      </w:r>
    </w:p>
    <w:p w14:paraId="59A8369E" w14:textId="25442C22" w:rsidR="00D50B54" w:rsidRPr="00D50B54" w:rsidRDefault="00D50B54" w:rsidP="00A73604">
      <w:pPr>
        <w:contextualSpacing/>
        <w:rPr>
          <w:rFonts w:ascii="Times New Roman" w:hAnsi="Times New Roman" w:cs="Times New Roman"/>
        </w:rPr>
      </w:pPr>
    </w:p>
    <w:p w14:paraId="435DDAEF" w14:textId="02A4E0B7" w:rsidR="00D50B54" w:rsidRPr="00D50B54" w:rsidRDefault="00D50B54" w:rsidP="00A73604">
      <w:pPr>
        <w:contextualSpacing/>
        <w:rPr>
          <w:rFonts w:ascii="Times New Roman" w:hAnsi="Times New Roman" w:cs="Times New Roman"/>
        </w:rPr>
      </w:pPr>
    </w:p>
    <w:p w14:paraId="0A4D7073" w14:textId="57DFA673" w:rsidR="00D50B54" w:rsidRPr="00D50B54" w:rsidRDefault="00D50B54" w:rsidP="00A73604">
      <w:pPr>
        <w:contextualSpacing/>
        <w:rPr>
          <w:rFonts w:ascii="Times New Roman" w:hAnsi="Times New Roman" w:cs="Times New Roman"/>
        </w:rPr>
      </w:pPr>
    </w:p>
    <w:p w14:paraId="3A015CDD" w14:textId="615465B2" w:rsidR="00D50B54" w:rsidRPr="00D50B54" w:rsidRDefault="00D50B54" w:rsidP="00A73604">
      <w:pPr>
        <w:contextualSpacing/>
        <w:rPr>
          <w:rFonts w:ascii="Times New Roman" w:hAnsi="Times New Roman" w:cs="Times New Roman"/>
        </w:rPr>
      </w:pPr>
    </w:p>
    <w:p w14:paraId="7DCE4E94" w14:textId="6EA979B3" w:rsidR="00D50B54" w:rsidRPr="00D50B54" w:rsidRDefault="00D50B54" w:rsidP="00A73604">
      <w:pPr>
        <w:contextualSpacing/>
        <w:rPr>
          <w:rFonts w:ascii="Times New Roman" w:hAnsi="Times New Roman" w:cs="Times New Roman"/>
        </w:rPr>
      </w:pPr>
    </w:p>
    <w:p w14:paraId="723BB98F" w14:textId="2AA42E54" w:rsidR="00153B70" w:rsidRPr="005E0E81" w:rsidRDefault="008B1180" w:rsidP="005E0E81">
      <w:pPr>
        <w:rPr>
          <w:rFonts w:ascii="Times New Roman" w:hAnsi="Times New Roman" w:cs="Times New Roman"/>
          <w:b/>
          <w:bCs/>
        </w:rPr>
      </w:pPr>
      <w:bookmarkStart w:id="1" w:name="_Hlk127192025"/>
      <w:r>
        <w:rPr>
          <w:rFonts w:ascii="Times New Roman" w:hAnsi="Times New Roman" w:cs="Times New Roman"/>
          <w:b/>
          <w:bCs/>
        </w:rPr>
        <w:lastRenderedPageBreak/>
        <w:t>B</w:t>
      </w:r>
      <w:r w:rsidR="00926C86">
        <w:rPr>
          <w:rFonts w:ascii="Times New Roman" w:hAnsi="Times New Roman" w:cs="Times New Roman"/>
          <w:b/>
          <w:bCs/>
        </w:rPr>
        <w:t xml:space="preserve">) </w:t>
      </w:r>
      <w:r w:rsidR="00153B70" w:rsidRPr="005E0E81">
        <w:rPr>
          <w:rFonts w:ascii="Times New Roman" w:hAnsi="Times New Roman" w:cs="Times New Roman"/>
          <w:b/>
          <w:bCs/>
        </w:rPr>
        <w:t>Program Design and Implementation</w:t>
      </w:r>
    </w:p>
    <w:p w14:paraId="20FFB4AA" w14:textId="77777777" w:rsidR="004F7108" w:rsidRPr="00A73604" w:rsidRDefault="004F7108" w:rsidP="004F7108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p w14:paraId="51F1545F" w14:textId="7D1E6288" w:rsidR="00926C86" w:rsidRPr="00926C86" w:rsidRDefault="00926C86" w:rsidP="00926C86">
      <w:pPr>
        <w:rPr>
          <w:rFonts w:ascii="Times New Roman" w:hAnsi="Times New Roman" w:cs="Times New Roman"/>
        </w:rPr>
      </w:pPr>
      <w:r w:rsidRPr="00926C86">
        <w:rPr>
          <w:rFonts w:ascii="Times New Roman" w:hAnsi="Times New Roman" w:cs="Times New Roman"/>
        </w:rPr>
        <w:t>For this section, the applicant should address the following items and then address the specific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category requirements below.</w:t>
      </w:r>
    </w:p>
    <w:p w14:paraId="2A622188" w14:textId="77777777" w:rsidR="00926C86" w:rsidRPr="00926C86" w:rsidRDefault="00926C86" w:rsidP="00926C86">
      <w:pPr>
        <w:ind w:left="360"/>
        <w:rPr>
          <w:rFonts w:ascii="Times New Roman" w:hAnsi="Times New Roman" w:cs="Times New Roman"/>
        </w:rPr>
      </w:pPr>
    </w:p>
    <w:p w14:paraId="6FDFA855" w14:textId="25BE2214" w:rsidR="00926C86" w:rsidRPr="00926C86" w:rsidRDefault="00926C86" w:rsidP="00926C86">
      <w:pPr>
        <w:pStyle w:val="ListParagraph"/>
        <w:numPr>
          <w:ilvl w:val="0"/>
          <w:numId w:val="19"/>
        </w:numPr>
        <w:ind w:left="360"/>
        <w:rPr>
          <w:rFonts w:ascii="Times New Roman" w:hAnsi="Times New Roman" w:cs="Times New Roman"/>
        </w:rPr>
      </w:pPr>
      <w:r w:rsidRPr="00926C86">
        <w:rPr>
          <w:rFonts w:ascii="Times New Roman" w:hAnsi="Times New Roman" w:cs="Times New Roman"/>
        </w:rPr>
        <w:t>If the applicant is seeking priority consideration for Priority 1(A), it should address in this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section how the proposed project(s) will promote racial equity and the removal of barriers to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access and opportunity for communities that have been historically underserved,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marginalized, and adversely affected by inequality, and identify how the project design and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implementation will specifically incorporate the input or participation of these communities.</w:t>
      </w:r>
    </w:p>
    <w:p w14:paraId="3B4B51F8" w14:textId="77777777" w:rsidR="00926C86" w:rsidRDefault="00926C86" w:rsidP="00926C86">
      <w:pPr>
        <w:ind w:left="360"/>
        <w:rPr>
          <w:rFonts w:ascii="Times New Roman" w:hAnsi="Times New Roman" w:cs="Times New Roman"/>
        </w:rPr>
      </w:pPr>
    </w:p>
    <w:p w14:paraId="49445E94" w14:textId="6BEBB1E4" w:rsidR="00926C86" w:rsidRPr="00926C86" w:rsidRDefault="00926C86" w:rsidP="00926C86">
      <w:pPr>
        <w:pStyle w:val="ListParagraph"/>
        <w:numPr>
          <w:ilvl w:val="0"/>
          <w:numId w:val="19"/>
        </w:numPr>
        <w:ind w:left="360"/>
        <w:rPr>
          <w:rFonts w:ascii="Times New Roman" w:hAnsi="Times New Roman" w:cs="Times New Roman"/>
        </w:rPr>
      </w:pPr>
      <w:r w:rsidRPr="00926C86">
        <w:rPr>
          <w:rFonts w:ascii="Times New Roman" w:hAnsi="Times New Roman" w:cs="Times New Roman"/>
        </w:rPr>
        <w:t>Demonstrate that the treatment court programs for which funds are being sought will not deny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any eligible participant access to the program because of their use of FDA-approved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medications for the treatment of a substance use disorder as discussed under “Medication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assisted treatment.”</w:t>
      </w:r>
    </w:p>
    <w:p w14:paraId="7D78D820" w14:textId="77777777" w:rsidR="00926C86" w:rsidRDefault="00926C86" w:rsidP="00926C86">
      <w:pPr>
        <w:ind w:left="360"/>
        <w:rPr>
          <w:rFonts w:ascii="Times New Roman" w:hAnsi="Times New Roman" w:cs="Times New Roman"/>
        </w:rPr>
      </w:pPr>
    </w:p>
    <w:p w14:paraId="4713FC8C" w14:textId="4CAF8B29" w:rsidR="00CD1C36" w:rsidRPr="00926C86" w:rsidRDefault="00926C86" w:rsidP="00926C86">
      <w:pPr>
        <w:pStyle w:val="ListParagraph"/>
        <w:numPr>
          <w:ilvl w:val="0"/>
          <w:numId w:val="19"/>
        </w:numPr>
        <w:ind w:left="360"/>
        <w:rPr>
          <w:rFonts w:ascii="Times New Roman" w:hAnsi="Times New Roman" w:cs="Times New Roman"/>
        </w:rPr>
      </w:pPr>
      <w:r w:rsidRPr="00926C86">
        <w:rPr>
          <w:rFonts w:ascii="Times New Roman" w:hAnsi="Times New Roman" w:cs="Times New Roman"/>
        </w:rPr>
        <w:t>Describe the plan to provide treatment and services to address substance use disorders and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co-occurring SUD and mental health disorder needs. This should include how participant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treatment will be funded and the range of treatment modalities that will be provided.</w:t>
      </w:r>
    </w:p>
    <w:p w14:paraId="057A86BB" w14:textId="488F5773" w:rsidR="00926C86" w:rsidRDefault="00926C86" w:rsidP="00926C86">
      <w:pPr>
        <w:ind w:left="360"/>
        <w:rPr>
          <w:rFonts w:ascii="Times New Roman" w:hAnsi="Times New Roman" w:cs="Times New Roman"/>
        </w:rPr>
      </w:pPr>
    </w:p>
    <w:p w14:paraId="62431456" w14:textId="53A8FB9C" w:rsidR="00926C86" w:rsidRPr="00926C86" w:rsidRDefault="00926C86" w:rsidP="00926C86">
      <w:pPr>
        <w:pStyle w:val="ListParagraph"/>
        <w:numPr>
          <w:ilvl w:val="0"/>
          <w:numId w:val="19"/>
        </w:numPr>
        <w:ind w:left="360"/>
        <w:rPr>
          <w:rFonts w:ascii="Times New Roman" w:hAnsi="Times New Roman" w:cs="Times New Roman"/>
        </w:rPr>
      </w:pPr>
      <w:r w:rsidRPr="00926C86">
        <w:rPr>
          <w:rFonts w:ascii="Times New Roman" w:hAnsi="Times New Roman" w:cs="Times New Roman"/>
        </w:rPr>
        <w:t>Describe how the treatment provider(s) will be selected and address how the treatment court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will monitor the provider(s). This monitoring should ensure the treatment is effective.</w:t>
      </w:r>
    </w:p>
    <w:p w14:paraId="482FB574" w14:textId="77777777" w:rsidR="00926C86" w:rsidRDefault="00926C86" w:rsidP="00926C86">
      <w:pPr>
        <w:ind w:left="360"/>
        <w:rPr>
          <w:rFonts w:ascii="Times New Roman" w:hAnsi="Times New Roman" w:cs="Times New Roman"/>
        </w:rPr>
      </w:pPr>
    </w:p>
    <w:p w14:paraId="61198F71" w14:textId="10097F6F" w:rsidR="00926C86" w:rsidRPr="00926C86" w:rsidRDefault="00926C86" w:rsidP="00926C86">
      <w:pPr>
        <w:pStyle w:val="ListParagraph"/>
        <w:numPr>
          <w:ilvl w:val="0"/>
          <w:numId w:val="19"/>
        </w:numPr>
        <w:ind w:left="360"/>
        <w:rPr>
          <w:rFonts w:ascii="Times New Roman" w:hAnsi="Times New Roman" w:cs="Times New Roman"/>
        </w:rPr>
      </w:pPr>
      <w:r w:rsidRPr="00926C86">
        <w:rPr>
          <w:rFonts w:ascii="Times New Roman" w:hAnsi="Times New Roman" w:cs="Times New Roman"/>
        </w:rPr>
        <w:t>Describe the evidence base for the substance use and other treatment intervention(s) to be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used and how responsive they are to the needs of the target population.</w:t>
      </w:r>
    </w:p>
    <w:p w14:paraId="62EEFBE3" w14:textId="77777777" w:rsidR="00926C86" w:rsidRDefault="00926C86" w:rsidP="00926C86">
      <w:pPr>
        <w:ind w:left="360"/>
        <w:rPr>
          <w:rFonts w:ascii="Times New Roman" w:hAnsi="Times New Roman" w:cs="Times New Roman"/>
        </w:rPr>
      </w:pPr>
    </w:p>
    <w:p w14:paraId="2F79F2CD" w14:textId="2CBFCA17" w:rsidR="00926C86" w:rsidRPr="00926C86" w:rsidRDefault="00926C86" w:rsidP="00926C86">
      <w:pPr>
        <w:pStyle w:val="ListParagraph"/>
        <w:numPr>
          <w:ilvl w:val="0"/>
          <w:numId w:val="19"/>
        </w:numPr>
        <w:ind w:left="360"/>
        <w:rPr>
          <w:rFonts w:ascii="Times New Roman" w:hAnsi="Times New Roman" w:cs="Times New Roman"/>
        </w:rPr>
      </w:pPr>
      <w:r w:rsidRPr="00926C86">
        <w:rPr>
          <w:rFonts w:ascii="Times New Roman" w:hAnsi="Times New Roman" w:cs="Times New Roman"/>
        </w:rPr>
        <w:t>Describe which, if any, evidence-based principles and practices included in NADCP’s 10 Best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Practice Standards will be implemented as discussed under “Best Practices Standards.”</w:t>
      </w:r>
    </w:p>
    <w:p w14:paraId="56E4C2E1" w14:textId="77777777" w:rsidR="00926C86" w:rsidRDefault="00926C86" w:rsidP="00926C86">
      <w:pPr>
        <w:ind w:left="360"/>
        <w:rPr>
          <w:rFonts w:ascii="Times New Roman" w:hAnsi="Times New Roman" w:cs="Times New Roman"/>
        </w:rPr>
      </w:pPr>
    </w:p>
    <w:p w14:paraId="7BA71F63" w14:textId="3E46F363" w:rsidR="00926C86" w:rsidRPr="00926C86" w:rsidRDefault="00926C86" w:rsidP="00926C86">
      <w:pPr>
        <w:pStyle w:val="ListParagraph"/>
        <w:numPr>
          <w:ilvl w:val="0"/>
          <w:numId w:val="19"/>
        </w:numPr>
        <w:ind w:left="360"/>
        <w:rPr>
          <w:rFonts w:ascii="Times New Roman" w:hAnsi="Times New Roman" w:cs="Times New Roman"/>
        </w:rPr>
      </w:pPr>
      <w:r w:rsidRPr="00926C86">
        <w:rPr>
          <w:rFonts w:ascii="Times New Roman" w:hAnsi="Times New Roman" w:cs="Times New Roman"/>
        </w:rPr>
        <w:t>Describe how the treatment court will identify, assess, and prioritize participation and services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for high risk/high needs persons. Identify the validated assessment tool that will be used and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provide information on why it was selected.</w:t>
      </w:r>
    </w:p>
    <w:p w14:paraId="41866620" w14:textId="77777777" w:rsidR="00926C86" w:rsidRDefault="00926C86" w:rsidP="00926C86">
      <w:pPr>
        <w:ind w:left="360"/>
        <w:rPr>
          <w:rFonts w:ascii="Times New Roman" w:hAnsi="Times New Roman" w:cs="Times New Roman"/>
        </w:rPr>
      </w:pPr>
    </w:p>
    <w:p w14:paraId="39F1E51F" w14:textId="59E6C7EB" w:rsidR="00926C86" w:rsidRPr="00926C86" w:rsidRDefault="00926C86" w:rsidP="00926C86">
      <w:pPr>
        <w:pStyle w:val="ListParagraph"/>
        <w:numPr>
          <w:ilvl w:val="0"/>
          <w:numId w:val="19"/>
        </w:numPr>
        <w:ind w:left="360"/>
        <w:rPr>
          <w:rFonts w:ascii="Times New Roman" w:hAnsi="Times New Roman" w:cs="Times New Roman"/>
        </w:rPr>
      </w:pPr>
      <w:r w:rsidRPr="00926C86">
        <w:rPr>
          <w:rFonts w:ascii="Times New Roman" w:hAnsi="Times New Roman" w:cs="Times New Roman"/>
        </w:rPr>
        <w:t>Discuss the applicant’s commitment to admit and provide evidence-based interventions to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participants with opioid, stimulant, and other substance use disorders, including strategies for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early assessment and entry into treatment to prevent overdose. Describe the strategies that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will be used during this phase to assess for the risk of overdose, the need for critical access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to treatment services, and how to prevent overdose.</w:t>
      </w:r>
    </w:p>
    <w:p w14:paraId="25D6FCEC" w14:textId="77777777" w:rsidR="00926C86" w:rsidRPr="00926C86" w:rsidRDefault="00926C86" w:rsidP="00926C86">
      <w:pPr>
        <w:ind w:left="360"/>
        <w:rPr>
          <w:rFonts w:ascii="Times New Roman" w:hAnsi="Times New Roman" w:cs="Times New Roman"/>
        </w:rPr>
      </w:pPr>
    </w:p>
    <w:p w14:paraId="3A840C55" w14:textId="46EDEDFD" w:rsidR="00926C86" w:rsidRPr="00926C86" w:rsidRDefault="00926C86" w:rsidP="00926C86">
      <w:pPr>
        <w:pStyle w:val="ListParagraph"/>
        <w:numPr>
          <w:ilvl w:val="0"/>
          <w:numId w:val="19"/>
        </w:numPr>
        <w:ind w:left="360"/>
        <w:rPr>
          <w:rFonts w:ascii="Times New Roman" w:hAnsi="Times New Roman" w:cs="Times New Roman"/>
        </w:rPr>
      </w:pPr>
      <w:r w:rsidRPr="00926C86">
        <w:rPr>
          <w:rFonts w:ascii="Times New Roman" w:hAnsi="Times New Roman" w:cs="Times New Roman"/>
        </w:rPr>
        <w:t>Demonstrate that eligible treatment court participants promptly enter the treatment court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program following a determination of their eligibility. The applicant must also explain that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people receive treatment services while incarcerated, if available, and will begin treatment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services immediately upon release.</w:t>
      </w:r>
    </w:p>
    <w:p w14:paraId="0D931C47" w14:textId="77777777" w:rsidR="00926C86" w:rsidRPr="00926C86" w:rsidRDefault="00926C86" w:rsidP="00926C86">
      <w:pPr>
        <w:ind w:left="360"/>
        <w:rPr>
          <w:rFonts w:ascii="Times New Roman" w:hAnsi="Times New Roman" w:cs="Times New Roman"/>
        </w:rPr>
      </w:pPr>
    </w:p>
    <w:p w14:paraId="3AFD869C" w14:textId="7033C336" w:rsidR="00926C86" w:rsidRPr="00926C86" w:rsidRDefault="00926C86" w:rsidP="00926C86">
      <w:pPr>
        <w:pStyle w:val="ListParagraph"/>
        <w:numPr>
          <w:ilvl w:val="0"/>
          <w:numId w:val="19"/>
        </w:numPr>
        <w:ind w:left="360"/>
        <w:rPr>
          <w:rFonts w:ascii="Times New Roman" w:hAnsi="Times New Roman" w:cs="Times New Roman"/>
        </w:rPr>
      </w:pPr>
      <w:r w:rsidRPr="00926C86">
        <w:rPr>
          <w:rFonts w:ascii="Times New Roman" w:hAnsi="Times New Roman" w:cs="Times New Roman"/>
        </w:rPr>
        <w:lastRenderedPageBreak/>
        <w:t>Describe a plan that demonstrates how all individuals eligible for the treatment court program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will have equivalent access to the program. This should include protocols for collecting and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examining access and retention data.</w:t>
      </w:r>
    </w:p>
    <w:p w14:paraId="0CD4D2E0" w14:textId="77777777" w:rsidR="00926C86" w:rsidRPr="00926C86" w:rsidRDefault="00926C86" w:rsidP="00926C86">
      <w:pPr>
        <w:ind w:left="360"/>
        <w:rPr>
          <w:rFonts w:ascii="Times New Roman" w:hAnsi="Times New Roman" w:cs="Times New Roman"/>
        </w:rPr>
      </w:pPr>
    </w:p>
    <w:p w14:paraId="25155189" w14:textId="53417EA1" w:rsidR="00926C86" w:rsidRPr="00926C86" w:rsidRDefault="00926C86" w:rsidP="00926C86">
      <w:pPr>
        <w:pStyle w:val="ListParagraph"/>
        <w:numPr>
          <w:ilvl w:val="0"/>
          <w:numId w:val="19"/>
        </w:numPr>
        <w:ind w:left="360"/>
        <w:rPr>
          <w:rFonts w:ascii="Times New Roman" w:hAnsi="Times New Roman" w:cs="Times New Roman"/>
        </w:rPr>
      </w:pPr>
      <w:r w:rsidRPr="00926C86">
        <w:rPr>
          <w:rFonts w:ascii="Times New Roman" w:hAnsi="Times New Roman" w:cs="Times New Roman"/>
        </w:rPr>
        <w:t>The ATC Discretionary Grant Program’s authorizing statute requires participants to pay for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treatment and restitution; however, it does not allow imposing a fee on a participant that would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interfere with their rehabilitation. In the application, indicate how participants will be notified of</w:t>
      </w:r>
    </w:p>
    <w:p w14:paraId="2EC4C6F0" w14:textId="2FB720F2" w:rsidR="00926C86" w:rsidRPr="00926C86" w:rsidRDefault="00926C86" w:rsidP="00926C86">
      <w:pPr>
        <w:pStyle w:val="ListParagraph"/>
        <w:numPr>
          <w:ilvl w:val="0"/>
          <w:numId w:val="19"/>
        </w:numPr>
        <w:ind w:left="360"/>
        <w:rPr>
          <w:rFonts w:ascii="Times New Roman" w:hAnsi="Times New Roman" w:cs="Times New Roman"/>
        </w:rPr>
      </w:pPr>
      <w:r w:rsidRPr="00926C86">
        <w:rPr>
          <w:rFonts w:ascii="Times New Roman" w:hAnsi="Times New Roman" w:cs="Times New Roman"/>
        </w:rPr>
        <w:t>the fee and include provisions for determining how these costs would not interfere with their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rehabilitation or graduation.</w:t>
      </w:r>
    </w:p>
    <w:p w14:paraId="39709048" w14:textId="77777777" w:rsidR="00926C86" w:rsidRPr="00926C86" w:rsidRDefault="00926C86" w:rsidP="00926C86">
      <w:pPr>
        <w:ind w:left="360"/>
        <w:rPr>
          <w:rFonts w:ascii="Times New Roman" w:hAnsi="Times New Roman" w:cs="Times New Roman"/>
        </w:rPr>
      </w:pPr>
    </w:p>
    <w:p w14:paraId="272FBF50" w14:textId="0D8CCF27" w:rsidR="00926C86" w:rsidRPr="00926C86" w:rsidRDefault="00926C86" w:rsidP="00926C86">
      <w:pPr>
        <w:pStyle w:val="ListParagraph"/>
        <w:numPr>
          <w:ilvl w:val="0"/>
          <w:numId w:val="19"/>
        </w:numPr>
        <w:ind w:left="360"/>
        <w:rPr>
          <w:rFonts w:ascii="Times New Roman" w:hAnsi="Times New Roman" w:cs="Times New Roman"/>
        </w:rPr>
      </w:pPr>
      <w:r w:rsidRPr="00926C86">
        <w:rPr>
          <w:rFonts w:ascii="Times New Roman" w:hAnsi="Times New Roman" w:cs="Times New Roman"/>
        </w:rPr>
        <w:t>Provide a community reintegration or continued care strategy detailing services to assist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program graduates as they reintegrate into the community. The applicant should emphasize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client access to drug-free or transitional housing, including recovery housing. If applicable, the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applicant is encouraged to consider and describe how their state’s planned Medicaid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expansion, waivers, and other amendments as allowed under the Patient Protection and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Affordable Care Act, will increase future program capacity or sustainability.</w:t>
      </w:r>
    </w:p>
    <w:p w14:paraId="17C099EB" w14:textId="77777777" w:rsidR="00926C86" w:rsidRPr="00926C86" w:rsidRDefault="00926C86" w:rsidP="00926C86">
      <w:pPr>
        <w:ind w:left="360"/>
        <w:rPr>
          <w:rFonts w:ascii="Times New Roman" w:hAnsi="Times New Roman" w:cs="Times New Roman"/>
        </w:rPr>
      </w:pPr>
    </w:p>
    <w:p w14:paraId="1A1DDFDA" w14:textId="2AB58CD6" w:rsidR="00926C86" w:rsidRPr="00926C86" w:rsidRDefault="00926C86" w:rsidP="00926C86">
      <w:pPr>
        <w:pStyle w:val="ListParagraph"/>
        <w:numPr>
          <w:ilvl w:val="0"/>
          <w:numId w:val="19"/>
        </w:numPr>
        <w:ind w:left="360"/>
        <w:rPr>
          <w:rFonts w:ascii="Times New Roman" w:hAnsi="Times New Roman" w:cs="Times New Roman"/>
        </w:rPr>
      </w:pPr>
      <w:r w:rsidRPr="00926C86">
        <w:rPr>
          <w:rFonts w:ascii="Times New Roman" w:hAnsi="Times New Roman" w:cs="Times New Roman"/>
        </w:rPr>
        <w:t>Provide a sustainability plan detailing how the adult treatment court operations will be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maintained after federal assistance ends. The sustainability plan should describe how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current collaborations and evaluations will be used to leverage ongoing resources. BJA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encourages the applicant to ensure sustainability by coordinating with local, state, and other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federal resources such as the Edward Byrne Memorial Justice Assistance Grant (JAG)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Program which has purpose areas to support court services and substance use disorder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treatment.</w:t>
      </w:r>
    </w:p>
    <w:p w14:paraId="155386F5" w14:textId="77777777" w:rsidR="00926C86" w:rsidRPr="00926C86" w:rsidRDefault="00926C86" w:rsidP="00926C86">
      <w:pPr>
        <w:ind w:left="360"/>
        <w:rPr>
          <w:rFonts w:ascii="Times New Roman" w:hAnsi="Times New Roman" w:cs="Times New Roman"/>
        </w:rPr>
      </w:pPr>
    </w:p>
    <w:p w14:paraId="3E1AB45D" w14:textId="27E1CBF6" w:rsidR="00926C86" w:rsidRPr="00926C86" w:rsidRDefault="00926C86" w:rsidP="00926C86">
      <w:pPr>
        <w:pStyle w:val="ListParagraph"/>
        <w:numPr>
          <w:ilvl w:val="0"/>
          <w:numId w:val="19"/>
        </w:numPr>
        <w:ind w:left="360"/>
        <w:rPr>
          <w:rFonts w:ascii="Times New Roman" w:hAnsi="Times New Roman" w:cs="Times New Roman"/>
        </w:rPr>
      </w:pPr>
      <w:r w:rsidRPr="00926C86">
        <w:rPr>
          <w:rFonts w:ascii="Times New Roman" w:hAnsi="Times New Roman" w:cs="Times New Roman"/>
        </w:rPr>
        <w:t>Discuss how activities anticipated for the Byrne State Crisis Intervention program will be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coordinated with the proposed activities in this application.</w:t>
      </w:r>
    </w:p>
    <w:p w14:paraId="20C19D06" w14:textId="3EB1AE92" w:rsidR="00926C86" w:rsidRDefault="00926C86" w:rsidP="00926C86">
      <w:pPr>
        <w:ind w:left="360"/>
        <w:rPr>
          <w:rFonts w:ascii="Times New Roman" w:hAnsi="Times New Roman" w:cs="Times New Roman"/>
        </w:rPr>
      </w:pPr>
    </w:p>
    <w:p w14:paraId="3BF5DCD7" w14:textId="5A3F0B90" w:rsidR="00926C86" w:rsidRPr="00926C86" w:rsidRDefault="00926C86" w:rsidP="00926C86">
      <w:pPr>
        <w:pStyle w:val="ListParagraph"/>
        <w:numPr>
          <w:ilvl w:val="0"/>
          <w:numId w:val="19"/>
        </w:numPr>
        <w:ind w:left="360"/>
        <w:rPr>
          <w:rFonts w:ascii="Times New Roman" w:hAnsi="Times New Roman" w:cs="Times New Roman"/>
        </w:rPr>
      </w:pPr>
      <w:r w:rsidRPr="00926C86">
        <w:rPr>
          <w:rFonts w:ascii="Times New Roman" w:hAnsi="Times New Roman" w:cs="Times New Roman"/>
        </w:rPr>
        <w:t>Demonstrate how the proposal conforms to the framework of the state treatment court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strategy, if one exists.</w:t>
      </w:r>
    </w:p>
    <w:p w14:paraId="0729580A" w14:textId="77777777" w:rsidR="00926C86" w:rsidRPr="00926C86" w:rsidRDefault="00926C86" w:rsidP="00926C86">
      <w:pPr>
        <w:ind w:left="360"/>
        <w:rPr>
          <w:rFonts w:ascii="Times New Roman" w:hAnsi="Times New Roman" w:cs="Times New Roman"/>
        </w:rPr>
      </w:pPr>
    </w:p>
    <w:p w14:paraId="4182E424" w14:textId="75FA32F9" w:rsidR="00926C86" w:rsidRPr="00926C86" w:rsidRDefault="00926C86" w:rsidP="00926C86">
      <w:pPr>
        <w:pStyle w:val="ListParagraph"/>
        <w:numPr>
          <w:ilvl w:val="0"/>
          <w:numId w:val="19"/>
        </w:numPr>
        <w:ind w:left="360"/>
        <w:rPr>
          <w:rFonts w:ascii="Times New Roman" w:hAnsi="Times New Roman" w:cs="Times New Roman"/>
        </w:rPr>
      </w:pPr>
      <w:r w:rsidRPr="00926C86">
        <w:rPr>
          <w:rFonts w:ascii="Times New Roman" w:hAnsi="Times New Roman" w:cs="Times New Roman"/>
        </w:rPr>
        <w:t>The required Timeline web-based form should address the key steps tied to the program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design outlined in this section.</w:t>
      </w:r>
    </w:p>
    <w:bookmarkEnd w:id="1"/>
    <w:p w14:paraId="1A827917" w14:textId="1A6C19EF" w:rsidR="00926C86" w:rsidRDefault="00926C86" w:rsidP="00926C86">
      <w:pPr>
        <w:rPr>
          <w:rFonts w:ascii="Times New Roman" w:hAnsi="Times New Roman" w:cs="Times New Roman"/>
        </w:rPr>
      </w:pPr>
    </w:p>
    <w:p w14:paraId="29763F8E" w14:textId="77777777" w:rsidR="00926C86" w:rsidRPr="00926C86" w:rsidRDefault="00926C86" w:rsidP="00926C86">
      <w:pPr>
        <w:rPr>
          <w:rFonts w:ascii="Times New Roman" w:hAnsi="Times New Roman" w:cs="Times New Roman"/>
        </w:rPr>
      </w:pPr>
      <w:r w:rsidRPr="00926C86">
        <w:rPr>
          <w:rFonts w:ascii="Times New Roman" w:hAnsi="Times New Roman" w:cs="Times New Roman"/>
        </w:rPr>
        <w:t>Category 1: Planning and Implementation Applicants</w:t>
      </w:r>
    </w:p>
    <w:p w14:paraId="479BC54B" w14:textId="77777777" w:rsidR="00926C86" w:rsidRDefault="00926C86" w:rsidP="00926C86">
      <w:pPr>
        <w:rPr>
          <w:rFonts w:ascii="Times New Roman" w:hAnsi="Times New Roman" w:cs="Times New Roman"/>
        </w:rPr>
      </w:pPr>
    </w:p>
    <w:p w14:paraId="41696D33" w14:textId="68C779E2" w:rsidR="00926C86" w:rsidRDefault="00926C86" w:rsidP="00926C86">
      <w:pPr>
        <w:rPr>
          <w:rFonts w:ascii="Times New Roman" w:hAnsi="Times New Roman" w:cs="Times New Roman"/>
        </w:rPr>
      </w:pPr>
      <w:r w:rsidRPr="00926C86">
        <w:rPr>
          <w:rFonts w:ascii="Times New Roman" w:hAnsi="Times New Roman" w:cs="Times New Roman"/>
        </w:rPr>
        <w:t>For the planning phase, describe activities the court will take to prepare for program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implementation, to include the following:</w:t>
      </w:r>
    </w:p>
    <w:p w14:paraId="67B65C6D" w14:textId="3A64A061" w:rsidR="00926C86" w:rsidRPr="00926C86" w:rsidRDefault="00926C86" w:rsidP="00926C8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926C86">
        <w:rPr>
          <w:rFonts w:ascii="Times New Roman" w:hAnsi="Times New Roman" w:cs="Times New Roman"/>
        </w:rPr>
        <w:t>Describe the staffing needs to implement a treatment court program.</w:t>
      </w:r>
    </w:p>
    <w:p w14:paraId="7E98002C" w14:textId="4CE9EF0A" w:rsidR="00926C86" w:rsidRPr="00926C86" w:rsidRDefault="00926C86" w:rsidP="00926C8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926C86">
        <w:rPr>
          <w:rFonts w:ascii="Times New Roman" w:hAnsi="Times New Roman" w:cs="Times New Roman"/>
        </w:rPr>
        <w:t>Briefly describe any training the treatment court plans to have its members participate in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during the 6-month planning stage.</w:t>
      </w:r>
    </w:p>
    <w:p w14:paraId="792E032E" w14:textId="79A55B65" w:rsidR="00926C86" w:rsidRPr="00926C86" w:rsidRDefault="00926C86" w:rsidP="00926C8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926C86">
        <w:rPr>
          <w:rFonts w:ascii="Times New Roman" w:hAnsi="Times New Roman" w:cs="Times New Roman"/>
        </w:rPr>
        <w:t>Discuss how the community will be engaged in the planning process and describe the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community partnerships that currently exist that will support the treatment court program.</w:t>
      </w:r>
    </w:p>
    <w:p w14:paraId="402BB09A" w14:textId="1C1B1FAA" w:rsidR="00926C86" w:rsidRPr="00926C86" w:rsidRDefault="00926C86" w:rsidP="00926C8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926C86">
        <w:rPr>
          <w:rFonts w:ascii="Times New Roman" w:hAnsi="Times New Roman" w:cs="Times New Roman"/>
        </w:rPr>
        <w:t>Describe how data collected in the community mapping of resources will be used to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enhance access to relevant and needed services.</w:t>
      </w:r>
    </w:p>
    <w:p w14:paraId="2D74D4FB" w14:textId="77777777" w:rsidR="00926C86" w:rsidRPr="00926C86" w:rsidRDefault="00926C86" w:rsidP="00926C86">
      <w:pPr>
        <w:rPr>
          <w:rFonts w:ascii="Times New Roman" w:hAnsi="Times New Roman" w:cs="Times New Roman"/>
        </w:rPr>
      </w:pPr>
      <w:r w:rsidRPr="00926C86">
        <w:rPr>
          <w:rFonts w:ascii="Times New Roman" w:hAnsi="Times New Roman" w:cs="Times New Roman"/>
        </w:rPr>
        <w:lastRenderedPageBreak/>
        <w:t>For the implementation phase, describe the planned treatment court program, to include the</w:t>
      </w:r>
    </w:p>
    <w:p w14:paraId="761B60B8" w14:textId="77777777" w:rsidR="00926C86" w:rsidRPr="00926C86" w:rsidRDefault="00926C86" w:rsidP="00926C86">
      <w:pPr>
        <w:rPr>
          <w:rFonts w:ascii="Times New Roman" w:hAnsi="Times New Roman" w:cs="Times New Roman"/>
        </w:rPr>
      </w:pPr>
      <w:r w:rsidRPr="00926C86">
        <w:rPr>
          <w:rFonts w:ascii="Times New Roman" w:hAnsi="Times New Roman" w:cs="Times New Roman"/>
        </w:rPr>
        <w:t>following:</w:t>
      </w:r>
    </w:p>
    <w:p w14:paraId="135A743F" w14:textId="77777777" w:rsidR="00926C86" w:rsidRPr="00926C86" w:rsidRDefault="00926C86" w:rsidP="00926C86">
      <w:pPr>
        <w:pStyle w:val="ListParagraph"/>
        <w:numPr>
          <w:ilvl w:val="0"/>
          <w:numId w:val="21"/>
        </w:numPr>
        <w:ind w:left="1080"/>
        <w:rPr>
          <w:rFonts w:ascii="Times New Roman" w:hAnsi="Times New Roman" w:cs="Times New Roman"/>
        </w:rPr>
      </w:pPr>
      <w:r w:rsidRPr="00926C86">
        <w:rPr>
          <w:rFonts w:ascii="Times New Roman" w:hAnsi="Times New Roman" w:cs="Times New Roman"/>
        </w:rPr>
        <w:t>Referral, screening, and assessment process</w:t>
      </w:r>
    </w:p>
    <w:p w14:paraId="102A630A" w14:textId="77777777" w:rsidR="00926C86" w:rsidRPr="00926C86" w:rsidRDefault="00926C86" w:rsidP="00926C86">
      <w:pPr>
        <w:pStyle w:val="ListParagraph"/>
        <w:numPr>
          <w:ilvl w:val="0"/>
          <w:numId w:val="21"/>
        </w:numPr>
        <w:ind w:left="1080"/>
        <w:rPr>
          <w:rFonts w:ascii="Times New Roman" w:hAnsi="Times New Roman" w:cs="Times New Roman"/>
        </w:rPr>
      </w:pPr>
      <w:r w:rsidRPr="00926C86">
        <w:rPr>
          <w:rFonts w:ascii="Times New Roman" w:hAnsi="Times New Roman" w:cs="Times New Roman"/>
        </w:rPr>
        <w:t>Eligibility requirements</w:t>
      </w:r>
    </w:p>
    <w:p w14:paraId="45263B6B" w14:textId="77777777" w:rsidR="00926C86" w:rsidRPr="00926C86" w:rsidRDefault="00926C86" w:rsidP="00926C86">
      <w:pPr>
        <w:pStyle w:val="ListParagraph"/>
        <w:numPr>
          <w:ilvl w:val="0"/>
          <w:numId w:val="21"/>
        </w:numPr>
        <w:ind w:left="1080"/>
        <w:rPr>
          <w:rFonts w:ascii="Times New Roman" w:hAnsi="Times New Roman" w:cs="Times New Roman"/>
        </w:rPr>
      </w:pPr>
      <w:r w:rsidRPr="00926C86">
        <w:rPr>
          <w:rFonts w:ascii="Times New Roman" w:hAnsi="Times New Roman" w:cs="Times New Roman"/>
        </w:rPr>
        <w:t>Structure of the treatment court (pre-, post-, plea, etc.)</w:t>
      </w:r>
    </w:p>
    <w:p w14:paraId="66C247F8" w14:textId="77777777" w:rsidR="00926C86" w:rsidRPr="00926C86" w:rsidRDefault="00926C86" w:rsidP="00926C86">
      <w:pPr>
        <w:pStyle w:val="ListParagraph"/>
        <w:numPr>
          <w:ilvl w:val="0"/>
          <w:numId w:val="21"/>
        </w:numPr>
        <w:ind w:left="1080"/>
        <w:rPr>
          <w:rFonts w:ascii="Times New Roman" w:hAnsi="Times New Roman" w:cs="Times New Roman"/>
        </w:rPr>
      </w:pPr>
      <w:r w:rsidRPr="00926C86">
        <w:rPr>
          <w:rFonts w:ascii="Times New Roman" w:hAnsi="Times New Roman" w:cs="Times New Roman"/>
        </w:rPr>
        <w:t>Length and phases of the program</w:t>
      </w:r>
    </w:p>
    <w:p w14:paraId="464FD59A" w14:textId="77777777" w:rsidR="00926C86" w:rsidRPr="00926C86" w:rsidRDefault="00926C86" w:rsidP="00926C86">
      <w:pPr>
        <w:pStyle w:val="ListParagraph"/>
        <w:numPr>
          <w:ilvl w:val="0"/>
          <w:numId w:val="21"/>
        </w:numPr>
        <w:ind w:left="1080"/>
        <w:rPr>
          <w:rFonts w:ascii="Times New Roman" w:hAnsi="Times New Roman" w:cs="Times New Roman"/>
        </w:rPr>
      </w:pPr>
      <w:r w:rsidRPr="00926C86">
        <w:rPr>
          <w:rFonts w:ascii="Times New Roman" w:hAnsi="Times New Roman" w:cs="Times New Roman"/>
        </w:rPr>
        <w:t>Case management process</w:t>
      </w:r>
    </w:p>
    <w:p w14:paraId="7FC24CFC" w14:textId="77777777" w:rsidR="00926C86" w:rsidRPr="00926C86" w:rsidRDefault="00926C86" w:rsidP="00926C86">
      <w:pPr>
        <w:pStyle w:val="ListParagraph"/>
        <w:numPr>
          <w:ilvl w:val="0"/>
          <w:numId w:val="21"/>
        </w:numPr>
        <w:ind w:left="1080"/>
        <w:rPr>
          <w:rFonts w:ascii="Times New Roman" w:hAnsi="Times New Roman" w:cs="Times New Roman"/>
        </w:rPr>
      </w:pPr>
      <w:r w:rsidRPr="00926C86">
        <w:rPr>
          <w:rFonts w:ascii="Times New Roman" w:hAnsi="Times New Roman" w:cs="Times New Roman"/>
        </w:rPr>
        <w:t>Community supervision</w:t>
      </w:r>
    </w:p>
    <w:p w14:paraId="5C1049CB" w14:textId="77777777" w:rsidR="00926C86" w:rsidRPr="00926C86" w:rsidRDefault="00926C86" w:rsidP="00926C86">
      <w:pPr>
        <w:pStyle w:val="ListParagraph"/>
        <w:numPr>
          <w:ilvl w:val="0"/>
          <w:numId w:val="21"/>
        </w:numPr>
        <w:ind w:left="1080"/>
        <w:rPr>
          <w:rFonts w:ascii="Times New Roman" w:hAnsi="Times New Roman" w:cs="Times New Roman"/>
        </w:rPr>
      </w:pPr>
      <w:r w:rsidRPr="00926C86">
        <w:rPr>
          <w:rFonts w:ascii="Times New Roman" w:hAnsi="Times New Roman" w:cs="Times New Roman"/>
        </w:rPr>
        <w:t>Availability of evidence-based treatment services</w:t>
      </w:r>
    </w:p>
    <w:p w14:paraId="77EBE076" w14:textId="77777777" w:rsidR="00926C86" w:rsidRPr="00926C86" w:rsidRDefault="00926C86" w:rsidP="00926C86">
      <w:pPr>
        <w:pStyle w:val="ListParagraph"/>
        <w:numPr>
          <w:ilvl w:val="0"/>
          <w:numId w:val="21"/>
        </w:numPr>
        <w:ind w:left="1080"/>
        <w:rPr>
          <w:rFonts w:ascii="Times New Roman" w:hAnsi="Times New Roman" w:cs="Times New Roman"/>
        </w:rPr>
      </w:pPr>
      <w:r w:rsidRPr="00926C86">
        <w:rPr>
          <w:rFonts w:ascii="Times New Roman" w:hAnsi="Times New Roman" w:cs="Times New Roman"/>
        </w:rPr>
        <w:t>Recovery support services delivery plan</w:t>
      </w:r>
    </w:p>
    <w:p w14:paraId="2F0F0867" w14:textId="77777777" w:rsidR="00926C86" w:rsidRPr="00926C86" w:rsidRDefault="00926C86" w:rsidP="00926C86">
      <w:pPr>
        <w:pStyle w:val="ListParagraph"/>
        <w:numPr>
          <w:ilvl w:val="0"/>
          <w:numId w:val="21"/>
        </w:numPr>
        <w:ind w:left="1080"/>
        <w:rPr>
          <w:rFonts w:ascii="Times New Roman" w:hAnsi="Times New Roman" w:cs="Times New Roman"/>
        </w:rPr>
      </w:pPr>
      <w:r w:rsidRPr="00926C86">
        <w:rPr>
          <w:rFonts w:ascii="Times New Roman" w:hAnsi="Times New Roman" w:cs="Times New Roman"/>
        </w:rPr>
        <w:t>Judicial supervision</w:t>
      </w:r>
    </w:p>
    <w:p w14:paraId="6EC222DE" w14:textId="77777777" w:rsidR="00926C86" w:rsidRPr="00926C86" w:rsidRDefault="00926C86" w:rsidP="00926C86">
      <w:pPr>
        <w:pStyle w:val="ListParagraph"/>
        <w:numPr>
          <w:ilvl w:val="0"/>
          <w:numId w:val="21"/>
        </w:numPr>
        <w:ind w:left="1080"/>
        <w:rPr>
          <w:rFonts w:ascii="Times New Roman" w:hAnsi="Times New Roman" w:cs="Times New Roman"/>
        </w:rPr>
      </w:pPr>
      <w:r w:rsidRPr="00926C86">
        <w:rPr>
          <w:rFonts w:ascii="Times New Roman" w:hAnsi="Times New Roman" w:cs="Times New Roman"/>
        </w:rPr>
        <w:t>Process for randomized drug testing</w:t>
      </w:r>
    </w:p>
    <w:p w14:paraId="6E2C9744" w14:textId="77777777" w:rsidR="00EE72EE" w:rsidRDefault="00926C86" w:rsidP="00EE72EE">
      <w:pPr>
        <w:pStyle w:val="ListParagraph"/>
        <w:numPr>
          <w:ilvl w:val="0"/>
          <w:numId w:val="21"/>
        </w:numPr>
        <w:ind w:left="1080"/>
        <w:rPr>
          <w:rFonts w:ascii="Times New Roman" w:hAnsi="Times New Roman" w:cs="Times New Roman"/>
        </w:rPr>
      </w:pPr>
      <w:r w:rsidRPr="00926C86">
        <w:rPr>
          <w:rFonts w:ascii="Times New Roman" w:hAnsi="Times New Roman" w:cs="Times New Roman"/>
        </w:rPr>
        <w:t>Incentives and sanctions: Demonstrate an understanding that relapse is a part of the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substance use disorder recovery process, and it is taken into consideration in the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development of incentives and sanctions. Describe how the applicant will employ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 xml:space="preserve">strategies to ensure due process and </w:t>
      </w:r>
      <w:r w:rsidRPr="00926C86">
        <w:rPr>
          <w:rFonts w:ascii="Times New Roman" w:hAnsi="Times New Roman" w:cs="Times New Roman"/>
        </w:rPr>
        <w:t xml:space="preserve"> r</w:t>
      </w:r>
      <w:r w:rsidRPr="00926C86">
        <w:rPr>
          <w:rFonts w:ascii="Times New Roman" w:hAnsi="Times New Roman" w:cs="Times New Roman"/>
        </w:rPr>
        <w:t>educe the potential for unintended harm in the</w:t>
      </w:r>
      <w:r w:rsidRPr="00926C86">
        <w:rPr>
          <w:rFonts w:ascii="Times New Roman" w:hAnsi="Times New Roman" w:cs="Times New Roman"/>
        </w:rPr>
        <w:t xml:space="preserve"> </w:t>
      </w:r>
      <w:r w:rsidRPr="00926C86">
        <w:rPr>
          <w:rFonts w:ascii="Times New Roman" w:hAnsi="Times New Roman" w:cs="Times New Roman"/>
        </w:rPr>
        <w:t>application of incentives and sanctions.</w:t>
      </w:r>
    </w:p>
    <w:p w14:paraId="0A2A2442" w14:textId="77777777" w:rsidR="00EE72EE" w:rsidRDefault="00EE72EE" w:rsidP="00EE72EE">
      <w:pPr>
        <w:pStyle w:val="ListParagraph"/>
        <w:numPr>
          <w:ilvl w:val="0"/>
          <w:numId w:val="21"/>
        </w:numPr>
        <w:ind w:left="1080"/>
        <w:rPr>
          <w:rFonts w:ascii="Times New Roman" w:hAnsi="Times New Roman" w:cs="Times New Roman"/>
        </w:rPr>
      </w:pPr>
      <w:r w:rsidRPr="00EE72EE">
        <w:rPr>
          <w:rFonts w:ascii="Times New Roman" w:hAnsi="Times New Roman" w:cs="Times New Roman"/>
        </w:rPr>
        <w:t>Graduation requirements and expulsion criteria</w:t>
      </w:r>
    </w:p>
    <w:p w14:paraId="56B9D04E" w14:textId="77777777" w:rsidR="00EE72EE" w:rsidRDefault="00EE72EE" w:rsidP="00EE72EE">
      <w:pPr>
        <w:pStyle w:val="ListParagraph"/>
        <w:numPr>
          <w:ilvl w:val="0"/>
          <w:numId w:val="21"/>
        </w:numPr>
        <w:ind w:left="1080"/>
        <w:rPr>
          <w:rFonts w:ascii="Times New Roman" w:hAnsi="Times New Roman" w:cs="Times New Roman"/>
        </w:rPr>
      </w:pPr>
      <w:r w:rsidRPr="00EE72EE">
        <w:rPr>
          <w:rFonts w:ascii="Times New Roman" w:hAnsi="Times New Roman" w:cs="Times New Roman"/>
        </w:rPr>
        <w:t>Restitution costs and all fees required for program participation, including identifying how</w:t>
      </w:r>
      <w:r>
        <w:rPr>
          <w:rFonts w:ascii="Times New Roman" w:hAnsi="Times New Roman" w:cs="Times New Roman"/>
        </w:rPr>
        <w:t xml:space="preserve"> </w:t>
      </w:r>
      <w:r w:rsidRPr="00EE72EE">
        <w:rPr>
          <w:rFonts w:ascii="Times New Roman" w:hAnsi="Times New Roman" w:cs="Times New Roman"/>
        </w:rPr>
        <w:t>fees will be absorbed back into the program.</w:t>
      </w:r>
    </w:p>
    <w:p w14:paraId="2A027913" w14:textId="77777777" w:rsidR="00EE72EE" w:rsidRDefault="00EE72EE" w:rsidP="00EE72EE">
      <w:pPr>
        <w:pStyle w:val="ListParagraph"/>
        <w:numPr>
          <w:ilvl w:val="0"/>
          <w:numId w:val="21"/>
        </w:numPr>
        <w:ind w:left="1080"/>
        <w:rPr>
          <w:rFonts w:ascii="Times New Roman" w:hAnsi="Times New Roman" w:cs="Times New Roman"/>
        </w:rPr>
      </w:pPr>
      <w:r w:rsidRPr="00EE72EE">
        <w:rPr>
          <w:rFonts w:ascii="Times New Roman" w:hAnsi="Times New Roman" w:cs="Times New Roman"/>
        </w:rPr>
        <w:t>Include whether the program fees present a barrier to participation and the measures</w:t>
      </w:r>
      <w:r>
        <w:rPr>
          <w:rFonts w:ascii="Times New Roman" w:hAnsi="Times New Roman" w:cs="Times New Roman"/>
        </w:rPr>
        <w:t xml:space="preserve"> </w:t>
      </w:r>
      <w:r w:rsidRPr="00EE72EE">
        <w:rPr>
          <w:rFonts w:ascii="Times New Roman" w:hAnsi="Times New Roman" w:cs="Times New Roman"/>
        </w:rPr>
        <w:t>available to reduce or waive fees for indigent participants.</w:t>
      </w:r>
    </w:p>
    <w:p w14:paraId="09FBC556" w14:textId="77777777" w:rsidR="00EE72EE" w:rsidRDefault="00EE72EE" w:rsidP="00EE72EE">
      <w:pPr>
        <w:pStyle w:val="ListParagraph"/>
        <w:numPr>
          <w:ilvl w:val="0"/>
          <w:numId w:val="21"/>
        </w:numPr>
        <w:ind w:left="1080"/>
        <w:rPr>
          <w:rFonts w:ascii="Times New Roman" w:hAnsi="Times New Roman" w:cs="Times New Roman"/>
        </w:rPr>
      </w:pPr>
      <w:r w:rsidRPr="00EE72EE">
        <w:rPr>
          <w:rFonts w:ascii="Times New Roman" w:hAnsi="Times New Roman" w:cs="Times New Roman"/>
        </w:rPr>
        <w:t>Discuss how the treatment court will make efforts to engage and support participants’</w:t>
      </w:r>
      <w:r>
        <w:rPr>
          <w:rFonts w:ascii="Times New Roman" w:hAnsi="Times New Roman" w:cs="Times New Roman"/>
        </w:rPr>
        <w:t xml:space="preserve"> </w:t>
      </w:r>
      <w:r w:rsidRPr="00EE72EE">
        <w:rPr>
          <w:rFonts w:ascii="Times New Roman" w:hAnsi="Times New Roman" w:cs="Times New Roman"/>
        </w:rPr>
        <w:t>families.</w:t>
      </w:r>
    </w:p>
    <w:p w14:paraId="53CF4F07" w14:textId="77777777" w:rsidR="00EE72EE" w:rsidRDefault="00EE72EE" w:rsidP="00EE72EE">
      <w:pPr>
        <w:pStyle w:val="ListParagraph"/>
        <w:numPr>
          <w:ilvl w:val="0"/>
          <w:numId w:val="21"/>
        </w:numPr>
        <w:ind w:left="1080"/>
        <w:rPr>
          <w:rFonts w:ascii="Times New Roman" w:hAnsi="Times New Roman" w:cs="Times New Roman"/>
        </w:rPr>
      </w:pPr>
      <w:r w:rsidRPr="00EE72EE">
        <w:rPr>
          <w:rFonts w:ascii="Times New Roman" w:hAnsi="Times New Roman" w:cs="Times New Roman"/>
        </w:rPr>
        <w:t>If trauma-informed care is proposed, discuss how the model will be implemented.</w:t>
      </w:r>
    </w:p>
    <w:p w14:paraId="08F678AA" w14:textId="275533D2" w:rsidR="00926C86" w:rsidRPr="00EE72EE" w:rsidRDefault="00EE72EE" w:rsidP="00EE72EE">
      <w:pPr>
        <w:pStyle w:val="ListParagraph"/>
        <w:numPr>
          <w:ilvl w:val="0"/>
          <w:numId w:val="21"/>
        </w:numPr>
        <w:ind w:left="1080"/>
        <w:rPr>
          <w:rFonts w:ascii="Times New Roman" w:hAnsi="Times New Roman" w:cs="Times New Roman"/>
        </w:rPr>
      </w:pPr>
      <w:r w:rsidRPr="00EE72EE">
        <w:rPr>
          <w:rFonts w:ascii="Times New Roman" w:hAnsi="Times New Roman" w:cs="Times New Roman"/>
        </w:rPr>
        <w:t>If a post-adjudication drug court model is proposed, discuss how the concept of “early</w:t>
      </w:r>
      <w:r>
        <w:rPr>
          <w:rFonts w:ascii="Times New Roman" w:hAnsi="Times New Roman" w:cs="Times New Roman"/>
        </w:rPr>
        <w:t xml:space="preserve"> </w:t>
      </w:r>
      <w:r w:rsidRPr="00EE72EE">
        <w:rPr>
          <w:rFonts w:ascii="Times New Roman" w:hAnsi="Times New Roman" w:cs="Times New Roman"/>
        </w:rPr>
        <w:t xml:space="preserve">intervention” will be implemented. </w:t>
      </w:r>
      <w:r w:rsidRPr="00EE72EE">
        <w:rPr>
          <w:rFonts w:ascii="Times New Roman" w:hAnsi="Times New Roman" w:cs="Times New Roman"/>
        </w:rPr>
        <w:cr/>
      </w:r>
    </w:p>
    <w:p w14:paraId="2A70C3F6" w14:textId="431A8A03" w:rsidR="00926C86" w:rsidRDefault="00926C86" w:rsidP="00926C86">
      <w:pPr>
        <w:rPr>
          <w:rFonts w:ascii="Times New Roman" w:hAnsi="Times New Roman" w:cs="Times New Roman"/>
        </w:rPr>
      </w:pPr>
    </w:p>
    <w:p w14:paraId="6C2D602A" w14:textId="65345C19" w:rsidR="00926C86" w:rsidRPr="008958B6" w:rsidRDefault="008B1180" w:rsidP="00926C86">
      <w:pPr>
        <w:rPr>
          <w:rFonts w:ascii="Times New Roman" w:hAnsi="Times New Roman" w:cs="Times New Roman"/>
          <w:b/>
          <w:bCs/>
        </w:rPr>
      </w:pPr>
      <w:bookmarkStart w:id="2" w:name="_Hlk127193045"/>
      <w:r>
        <w:rPr>
          <w:rFonts w:ascii="Times New Roman" w:hAnsi="Times New Roman" w:cs="Times New Roman"/>
          <w:b/>
          <w:bCs/>
        </w:rPr>
        <w:t>C</w:t>
      </w:r>
      <w:r w:rsidR="008958B6" w:rsidRPr="008958B6">
        <w:rPr>
          <w:rFonts w:ascii="Times New Roman" w:hAnsi="Times New Roman" w:cs="Times New Roman"/>
          <w:b/>
          <w:bCs/>
        </w:rPr>
        <w:t>) Capabilities and Competencies</w:t>
      </w:r>
    </w:p>
    <w:p w14:paraId="5DC8DF5B" w14:textId="7E2D7E2C" w:rsidR="00926C86" w:rsidRDefault="00926C86" w:rsidP="00926C86">
      <w:pPr>
        <w:rPr>
          <w:rFonts w:ascii="Times New Roman" w:hAnsi="Times New Roman" w:cs="Times New Roman"/>
        </w:rPr>
      </w:pPr>
    </w:p>
    <w:p w14:paraId="324E4F34" w14:textId="2D8B1EDE" w:rsidR="00926C86" w:rsidRDefault="008958B6" w:rsidP="008958B6">
      <w:pPr>
        <w:rPr>
          <w:rFonts w:ascii="Times New Roman" w:hAnsi="Times New Roman" w:cs="Times New Roman"/>
        </w:rPr>
      </w:pPr>
      <w:r w:rsidRPr="008958B6">
        <w:rPr>
          <w:rFonts w:ascii="Times New Roman" w:hAnsi="Times New Roman" w:cs="Times New Roman"/>
        </w:rPr>
        <w:t>If the applicant is seeking priority consideration under Priority 1(B), it should describe</w:t>
      </w:r>
      <w:r>
        <w:rPr>
          <w:rFonts w:ascii="Times New Roman" w:hAnsi="Times New Roman" w:cs="Times New Roman"/>
        </w:rPr>
        <w:t xml:space="preserve"> </w:t>
      </w:r>
      <w:r w:rsidRPr="008958B6">
        <w:rPr>
          <w:rFonts w:ascii="Times New Roman" w:hAnsi="Times New Roman" w:cs="Times New Roman"/>
        </w:rPr>
        <w:t>within this section how being a culturally specific organization (or funding a culturally</w:t>
      </w:r>
      <w:r>
        <w:rPr>
          <w:rFonts w:ascii="Times New Roman" w:hAnsi="Times New Roman" w:cs="Times New Roman"/>
        </w:rPr>
        <w:t xml:space="preserve"> </w:t>
      </w:r>
      <w:r w:rsidRPr="008958B6">
        <w:rPr>
          <w:rFonts w:ascii="Times New Roman" w:hAnsi="Times New Roman" w:cs="Times New Roman"/>
        </w:rPr>
        <w:t>specific subrecipient organization at a minimum of 40% of the project budget) will</w:t>
      </w:r>
      <w:r>
        <w:rPr>
          <w:rFonts w:ascii="Times New Roman" w:hAnsi="Times New Roman" w:cs="Times New Roman"/>
        </w:rPr>
        <w:t xml:space="preserve"> </w:t>
      </w:r>
      <w:r w:rsidRPr="008958B6">
        <w:rPr>
          <w:rFonts w:ascii="Times New Roman" w:hAnsi="Times New Roman" w:cs="Times New Roman"/>
        </w:rPr>
        <w:t>enhance its ability to implement the proposed project(s), should also specify which</w:t>
      </w:r>
      <w:r>
        <w:rPr>
          <w:rFonts w:ascii="Times New Roman" w:hAnsi="Times New Roman" w:cs="Times New Roman"/>
        </w:rPr>
        <w:t xml:space="preserve"> </w:t>
      </w:r>
      <w:r w:rsidRPr="008958B6">
        <w:rPr>
          <w:rFonts w:ascii="Times New Roman" w:hAnsi="Times New Roman" w:cs="Times New Roman"/>
        </w:rPr>
        <w:t>populations are intended or expected to be served or have their needs addressed under</w:t>
      </w:r>
      <w:r>
        <w:rPr>
          <w:rFonts w:ascii="Times New Roman" w:hAnsi="Times New Roman" w:cs="Times New Roman"/>
        </w:rPr>
        <w:t xml:space="preserve"> </w:t>
      </w:r>
      <w:r w:rsidRPr="008958B6">
        <w:rPr>
          <w:rFonts w:ascii="Times New Roman" w:hAnsi="Times New Roman" w:cs="Times New Roman"/>
        </w:rPr>
        <w:t>the proposed project(s), and should include the website address (if applicable) and</w:t>
      </w:r>
      <w:r>
        <w:rPr>
          <w:rFonts w:ascii="Times New Roman" w:hAnsi="Times New Roman" w:cs="Times New Roman"/>
        </w:rPr>
        <w:t xml:space="preserve"> </w:t>
      </w:r>
      <w:r w:rsidRPr="008958B6">
        <w:rPr>
          <w:rFonts w:ascii="Times New Roman" w:hAnsi="Times New Roman" w:cs="Times New Roman"/>
        </w:rPr>
        <w:t>formal or informal mission statement or principles of the culturally specific organization.</w:t>
      </w:r>
    </w:p>
    <w:bookmarkEnd w:id="2"/>
    <w:p w14:paraId="3FB6164D" w14:textId="478253E0" w:rsidR="00926C86" w:rsidRDefault="00926C86" w:rsidP="00926C86">
      <w:pPr>
        <w:rPr>
          <w:rFonts w:ascii="Times New Roman" w:hAnsi="Times New Roman" w:cs="Times New Roman"/>
        </w:rPr>
      </w:pPr>
    </w:p>
    <w:p w14:paraId="3AF052C9" w14:textId="08FABAB4" w:rsidR="008958B6" w:rsidRPr="008958B6" w:rsidRDefault="008958B6" w:rsidP="008958B6">
      <w:pPr>
        <w:pStyle w:val="ListParagraph"/>
        <w:numPr>
          <w:ilvl w:val="0"/>
          <w:numId w:val="22"/>
        </w:numPr>
        <w:ind w:left="360"/>
        <w:rPr>
          <w:rFonts w:ascii="Times New Roman" w:hAnsi="Times New Roman" w:cs="Times New Roman"/>
        </w:rPr>
      </w:pPr>
      <w:r w:rsidRPr="008958B6">
        <w:rPr>
          <w:rFonts w:ascii="Times New Roman" w:hAnsi="Times New Roman" w:cs="Times New Roman"/>
        </w:rPr>
        <w:t>Indicate whether the current adult treatment court team members have received the</w:t>
      </w:r>
      <w:r w:rsidRPr="008958B6">
        <w:rPr>
          <w:rFonts w:ascii="Times New Roman" w:hAnsi="Times New Roman" w:cs="Times New Roman"/>
        </w:rPr>
        <w:t xml:space="preserve"> </w:t>
      </w:r>
      <w:r w:rsidRPr="008958B6">
        <w:rPr>
          <w:rFonts w:ascii="Times New Roman" w:hAnsi="Times New Roman" w:cs="Times New Roman"/>
        </w:rPr>
        <w:t>BJA-sponsored, free foundational training for adult drug courts or a training through</w:t>
      </w:r>
      <w:r w:rsidRPr="008958B6">
        <w:rPr>
          <w:rFonts w:ascii="Times New Roman" w:hAnsi="Times New Roman" w:cs="Times New Roman"/>
        </w:rPr>
        <w:t xml:space="preserve"> </w:t>
      </w:r>
      <w:r w:rsidRPr="008958B6">
        <w:rPr>
          <w:rFonts w:ascii="Times New Roman" w:hAnsi="Times New Roman" w:cs="Times New Roman"/>
        </w:rPr>
        <w:t>another opportunity. For information on ATC training, visit:</w:t>
      </w:r>
    </w:p>
    <w:p w14:paraId="3EFCF1B1" w14:textId="40DF3B99" w:rsidR="00CD1C36" w:rsidRPr="008958B6" w:rsidRDefault="008958B6" w:rsidP="008958B6">
      <w:pPr>
        <w:pStyle w:val="ListParagraph"/>
        <w:numPr>
          <w:ilvl w:val="0"/>
          <w:numId w:val="22"/>
        </w:numPr>
        <w:ind w:left="360"/>
        <w:rPr>
          <w:rFonts w:ascii="Times New Roman" w:hAnsi="Times New Roman" w:cs="Times New Roman"/>
        </w:rPr>
      </w:pPr>
      <w:hyperlink r:id="rId7" w:history="1">
        <w:r w:rsidRPr="008958B6">
          <w:rPr>
            <w:rStyle w:val="Hyperlink"/>
            <w:rFonts w:ascii="Times New Roman" w:hAnsi="Times New Roman" w:cs="Times New Roman"/>
          </w:rPr>
          <w:t>https://www.ndci.org/resource/training/foundational-training/</w:t>
        </w:r>
      </w:hyperlink>
      <w:r w:rsidRPr="008958B6">
        <w:rPr>
          <w:rFonts w:ascii="Times New Roman" w:hAnsi="Times New Roman" w:cs="Times New Roman"/>
        </w:rPr>
        <w:t>.</w:t>
      </w:r>
    </w:p>
    <w:p w14:paraId="4BBD8BC4" w14:textId="7E9EFED3" w:rsidR="008958B6" w:rsidRDefault="008958B6" w:rsidP="008958B6">
      <w:pPr>
        <w:ind w:left="360"/>
        <w:contextualSpacing/>
        <w:rPr>
          <w:rFonts w:ascii="Times New Roman" w:hAnsi="Times New Roman" w:cs="Times New Roman"/>
        </w:rPr>
      </w:pPr>
    </w:p>
    <w:p w14:paraId="116B6E31" w14:textId="4AE15991" w:rsidR="008958B6" w:rsidRPr="008958B6" w:rsidRDefault="008958B6" w:rsidP="008958B6">
      <w:pPr>
        <w:pStyle w:val="ListParagraph"/>
        <w:numPr>
          <w:ilvl w:val="0"/>
          <w:numId w:val="22"/>
        </w:numPr>
        <w:ind w:left="360"/>
        <w:rPr>
          <w:rFonts w:ascii="Times New Roman" w:hAnsi="Times New Roman" w:cs="Times New Roman"/>
        </w:rPr>
      </w:pPr>
      <w:r w:rsidRPr="008958B6">
        <w:rPr>
          <w:rFonts w:ascii="Times New Roman" w:hAnsi="Times New Roman" w:cs="Times New Roman"/>
        </w:rPr>
        <w:t>Identify each member of the treatment court team and briefly describe their role and</w:t>
      </w:r>
      <w:r w:rsidRPr="008958B6">
        <w:rPr>
          <w:rFonts w:ascii="Times New Roman" w:hAnsi="Times New Roman" w:cs="Times New Roman"/>
        </w:rPr>
        <w:t xml:space="preserve"> </w:t>
      </w:r>
      <w:r w:rsidRPr="008958B6">
        <w:rPr>
          <w:rFonts w:ascii="Times New Roman" w:hAnsi="Times New Roman" w:cs="Times New Roman"/>
        </w:rPr>
        <w:t>responsibilities. Key team members must include a judge, prosecutor, defense attorney,</w:t>
      </w:r>
      <w:r w:rsidRPr="008958B6">
        <w:rPr>
          <w:rFonts w:ascii="Times New Roman" w:hAnsi="Times New Roman" w:cs="Times New Roman"/>
        </w:rPr>
        <w:t xml:space="preserve"> </w:t>
      </w:r>
      <w:r w:rsidRPr="008958B6">
        <w:rPr>
          <w:rFonts w:ascii="Times New Roman" w:hAnsi="Times New Roman" w:cs="Times New Roman"/>
        </w:rPr>
        <w:lastRenderedPageBreak/>
        <w:t>treatment provider, researcher/evaluator/management information specialist, and</w:t>
      </w:r>
      <w:r w:rsidRPr="008958B6">
        <w:rPr>
          <w:rFonts w:ascii="Times New Roman" w:hAnsi="Times New Roman" w:cs="Times New Roman"/>
        </w:rPr>
        <w:t xml:space="preserve"> </w:t>
      </w:r>
      <w:r w:rsidRPr="008958B6">
        <w:rPr>
          <w:rFonts w:ascii="Times New Roman" w:hAnsi="Times New Roman" w:cs="Times New Roman"/>
        </w:rPr>
        <w:t xml:space="preserve">treatment court </w:t>
      </w:r>
      <w:r w:rsidRPr="008958B6">
        <w:rPr>
          <w:rFonts w:ascii="Times New Roman" w:hAnsi="Times New Roman" w:cs="Times New Roman"/>
        </w:rPr>
        <w:t xml:space="preserve"> c</w:t>
      </w:r>
      <w:r w:rsidRPr="008958B6">
        <w:rPr>
          <w:rFonts w:ascii="Times New Roman" w:hAnsi="Times New Roman" w:cs="Times New Roman"/>
        </w:rPr>
        <w:t>oordinator. Another member can be a case management coordinator to</w:t>
      </w:r>
      <w:r w:rsidRPr="008958B6">
        <w:rPr>
          <w:rFonts w:ascii="Times New Roman" w:hAnsi="Times New Roman" w:cs="Times New Roman"/>
        </w:rPr>
        <w:t xml:space="preserve"> </w:t>
      </w:r>
      <w:r w:rsidRPr="008958B6">
        <w:rPr>
          <w:rFonts w:ascii="Times New Roman" w:hAnsi="Times New Roman" w:cs="Times New Roman"/>
        </w:rPr>
        <w:t>support the provision of key services including treatment, recovery support, peer</w:t>
      </w:r>
      <w:r w:rsidRPr="008958B6">
        <w:rPr>
          <w:rFonts w:ascii="Times New Roman" w:hAnsi="Times New Roman" w:cs="Times New Roman"/>
        </w:rPr>
        <w:t xml:space="preserve"> </w:t>
      </w:r>
      <w:r w:rsidRPr="008958B6">
        <w:rPr>
          <w:rFonts w:ascii="Times New Roman" w:hAnsi="Times New Roman" w:cs="Times New Roman"/>
        </w:rPr>
        <w:t>support, housing, and family support services.</w:t>
      </w:r>
    </w:p>
    <w:p w14:paraId="4235F26E" w14:textId="77777777" w:rsidR="008958B6" w:rsidRPr="008958B6" w:rsidRDefault="008958B6" w:rsidP="008958B6">
      <w:pPr>
        <w:ind w:left="360"/>
        <w:contextualSpacing/>
        <w:rPr>
          <w:rFonts w:ascii="Times New Roman" w:hAnsi="Times New Roman" w:cs="Times New Roman"/>
        </w:rPr>
      </w:pPr>
    </w:p>
    <w:p w14:paraId="7DAFEE82" w14:textId="2AA24F3D" w:rsidR="008958B6" w:rsidRPr="008958B6" w:rsidRDefault="008958B6" w:rsidP="008958B6">
      <w:pPr>
        <w:pStyle w:val="ListParagraph"/>
        <w:numPr>
          <w:ilvl w:val="0"/>
          <w:numId w:val="22"/>
        </w:numPr>
        <w:ind w:left="360"/>
        <w:rPr>
          <w:rFonts w:ascii="Times New Roman" w:hAnsi="Times New Roman" w:cs="Times New Roman"/>
        </w:rPr>
      </w:pPr>
      <w:r w:rsidRPr="008958B6">
        <w:rPr>
          <w:rFonts w:ascii="Times New Roman" w:hAnsi="Times New Roman" w:cs="Times New Roman"/>
        </w:rPr>
        <w:t>Describe how effective communication and coordination among the team members will</w:t>
      </w:r>
      <w:r w:rsidRPr="008958B6">
        <w:rPr>
          <w:rFonts w:ascii="Times New Roman" w:hAnsi="Times New Roman" w:cs="Times New Roman"/>
        </w:rPr>
        <w:t xml:space="preserve"> </w:t>
      </w:r>
      <w:r w:rsidRPr="008958B6">
        <w:rPr>
          <w:rFonts w:ascii="Times New Roman" w:hAnsi="Times New Roman" w:cs="Times New Roman"/>
        </w:rPr>
        <w:t>be implemented throughout the program period.</w:t>
      </w:r>
    </w:p>
    <w:p w14:paraId="2FC69281" w14:textId="77777777" w:rsidR="008958B6" w:rsidRPr="008958B6" w:rsidRDefault="008958B6" w:rsidP="008958B6">
      <w:pPr>
        <w:ind w:left="360"/>
        <w:contextualSpacing/>
        <w:rPr>
          <w:rFonts w:ascii="Times New Roman" w:hAnsi="Times New Roman" w:cs="Times New Roman"/>
        </w:rPr>
      </w:pPr>
    </w:p>
    <w:p w14:paraId="08A559C5" w14:textId="4D317571" w:rsidR="008958B6" w:rsidRPr="008958B6" w:rsidRDefault="008958B6" w:rsidP="008958B6">
      <w:pPr>
        <w:pStyle w:val="ListParagraph"/>
        <w:numPr>
          <w:ilvl w:val="0"/>
          <w:numId w:val="22"/>
        </w:numPr>
        <w:ind w:left="360"/>
        <w:rPr>
          <w:rFonts w:ascii="Times New Roman" w:hAnsi="Times New Roman" w:cs="Times New Roman"/>
        </w:rPr>
      </w:pPr>
      <w:r w:rsidRPr="008958B6">
        <w:rPr>
          <w:rFonts w:ascii="Times New Roman" w:hAnsi="Times New Roman" w:cs="Times New Roman"/>
        </w:rPr>
        <w:t>Describe the treatment court program’s proposed treatment and recovery support</w:t>
      </w:r>
      <w:r w:rsidRPr="008958B6">
        <w:rPr>
          <w:rFonts w:ascii="Times New Roman" w:hAnsi="Times New Roman" w:cs="Times New Roman"/>
        </w:rPr>
        <w:t xml:space="preserve"> </w:t>
      </w:r>
      <w:r w:rsidRPr="008958B6">
        <w:rPr>
          <w:rFonts w:ascii="Times New Roman" w:hAnsi="Times New Roman" w:cs="Times New Roman"/>
        </w:rPr>
        <w:t>partners and the history of these partnerships. Describe how the court will ensure these</w:t>
      </w:r>
      <w:r w:rsidRPr="008958B6">
        <w:rPr>
          <w:rFonts w:ascii="Times New Roman" w:hAnsi="Times New Roman" w:cs="Times New Roman"/>
        </w:rPr>
        <w:t xml:space="preserve"> </w:t>
      </w:r>
      <w:r w:rsidRPr="008958B6">
        <w:rPr>
          <w:rFonts w:ascii="Times New Roman" w:hAnsi="Times New Roman" w:cs="Times New Roman"/>
        </w:rPr>
        <w:t>substance use disorder treatment providers will use evidence-based treatment services,</w:t>
      </w:r>
      <w:r w:rsidRPr="008958B6">
        <w:rPr>
          <w:rFonts w:ascii="Times New Roman" w:hAnsi="Times New Roman" w:cs="Times New Roman"/>
        </w:rPr>
        <w:t xml:space="preserve"> </w:t>
      </w:r>
      <w:r w:rsidRPr="008958B6">
        <w:rPr>
          <w:rFonts w:ascii="Times New Roman" w:hAnsi="Times New Roman" w:cs="Times New Roman"/>
        </w:rPr>
        <w:t>including MAT.</w:t>
      </w:r>
    </w:p>
    <w:p w14:paraId="7D734384" w14:textId="77777777" w:rsidR="008958B6" w:rsidRPr="008958B6" w:rsidRDefault="008958B6" w:rsidP="008958B6">
      <w:pPr>
        <w:ind w:left="360"/>
        <w:contextualSpacing/>
        <w:rPr>
          <w:rFonts w:ascii="Times New Roman" w:hAnsi="Times New Roman" w:cs="Times New Roman"/>
        </w:rPr>
      </w:pPr>
    </w:p>
    <w:p w14:paraId="1AC45314" w14:textId="0A64718E" w:rsidR="008958B6" w:rsidRPr="008958B6" w:rsidRDefault="008958B6" w:rsidP="008958B6">
      <w:pPr>
        <w:pStyle w:val="ListParagraph"/>
        <w:numPr>
          <w:ilvl w:val="0"/>
          <w:numId w:val="22"/>
        </w:numPr>
        <w:ind w:left="360"/>
        <w:rPr>
          <w:rFonts w:ascii="Times New Roman" w:hAnsi="Times New Roman" w:cs="Times New Roman"/>
        </w:rPr>
      </w:pPr>
      <w:r w:rsidRPr="008958B6">
        <w:rPr>
          <w:rFonts w:ascii="Times New Roman" w:hAnsi="Times New Roman" w:cs="Times New Roman"/>
        </w:rPr>
        <w:t>Indicate whether the team includes members from local law enforcement and probation</w:t>
      </w:r>
      <w:r w:rsidRPr="008958B6">
        <w:rPr>
          <w:rFonts w:ascii="Times New Roman" w:hAnsi="Times New Roman" w:cs="Times New Roman"/>
        </w:rPr>
        <w:t xml:space="preserve"> </w:t>
      </w:r>
      <w:r w:rsidRPr="008958B6">
        <w:rPr>
          <w:rFonts w:ascii="Times New Roman" w:hAnsi="Times New Roman" w:cs="Times New Roman"/>
        </w:rPr>
        <w:t>departments. If applicable, describe the roles of these members as they relate to</w:t>
      </w:r>
      <w:r w:rsidRPr="008958B6">
        <w:rPr>
          <w:rFonts w:ascii="Times New Roman" w:hAnsi="Times New Roman" w:cs="Times New Roman"/>
        </w:rPr>
        <w:t xml:space="preserve"> </w:t>
      </w:r>
      <w:r w:rsidRPr="008958B6">
        <w:rPr>
          <w:rFonts w:ascii="Times New Roman" w:hAnsi="Times New Roman" w:cs="Times New Roman"/>
        </w:rPr>
        <w:t>staffing,</w:t>
      </w:r>
      <w:r w:rsidRPr="008958B6">
        <w:rPr>
          <w:rFonts w:ascii="Times New Roman" w:hAnsi="Times New Roman" w:cs="Times New Roman"/>
        </w:rPr>
        <w:t xml:space="preserve"> </w:t>
      </w:r>
      <w:r w:rsidRPr="008958B6">
        <w:rPr>
          <w:rFonts w:ascii="Times New Roman" w:hAnsi="Times New Roman" w:cs="Times New Roman"/>
        </w:rPr>
        <w:t>attendance, home visits, and court appearances.</w:t>
      </w:r>
    </w:p>
    <w:p w14:paraId="4A651027" w14:textId="77777777" w:rsidR="008958B6" w:rsidRPr="008958B6" w:rsidRDefault="008958B6" w:rsidP="008958B6">
      <w:pPr>
        <w:ind w:left="360"/>
        <w:contextualSpacing/>
        <w:rPr>
          <w:rFonts w:ascii="Times New Roman" w:hAnsi="Times New Roman" w:cs="Times New Roman"/>
        </w:rPr>
      </w:pPr>
    </w:p>
    <w:p w14:paraId="34039E00" w14:textId="67C632B5" w:rsidR="008958B6" w:rsidRPr="008958B6" w:rsidRDefault="008958B6" w:rsidP="008958B6">
      <w:pPr>
        <w:pStyle w:val="ListParagraph"/>
        <w:numPr>
          <w:ilvl w:val="0"/>
          <w:numId w:val="22"/>
        </w:numPr>
        <w:ind w:left="360"/>
        <w:rPr>
          <w:rFonts w:ascii="Times New Roman" w:hAnsi="Times New Roman" w:cs="Times New Roman"/>
        </w:rPr>
      </w:pPr>
      <w:r w:rsidRPr="008958B6">
        <w:rPr>
          <w:rFonts w:ascii="Times New Roman" w:hAnsi="Times New Roman" w:cs="Times New Roman"/>
        </w:rPr>
        <w:t>Describe any research partners or analytical staff members who will support data</w:t>
      </w:r>
      <w:r w:rsidRPr="008958B6">
        <w:rPr>
          <w:rFonts w:ascii="Times New Roman" w:hAnsi="Times New Roman" w:cs="Times New Roman"/>
        </w:rPr>
        <w:t xml:space="preserve"> </w:t>
      </w:r>
      <w:r w:rsidRPr="008958B6">
        <w:rPr>
          <w:rFonts w:ascii="Times New Roman" w:hAnsi="Times New Roman" w:cs="Times New Roman"/>
        </w:rPr>
        <w:t>collection, analysis, and research, including their roles and goals. Describe how they will</w:t>
      </w:r>
      <w:r w:rsidRPr="008958B6">
        <w:rPr>
          <w:rFonts w:ascii="Times New Roman" w:hAnsi="Times New Roman" w:cs="Times New Roman"/>
        </w:rPr>
        <w:t xml:space="preserve"> </w:t>
      </w:r>
      <w:r w:rsidRPr="008958B6">
        <w:rPr>
          <w:rFonts w:ascii="Times New Roman" w:hAnsi="Times New Roman" w:cs="Times New Roman"/>
        </w:rPr>
        <w:t>support equity and inclusion in access to program services, effective targeting and</w:t>
      </w:r>
      <w:r w:rsidRPr="008958B6">
        <w:rPr>
          <w:rFonts w:ascii="Times New Roman" w:hAnsi="Times New Roman" w:cs="Times New Roman"/>
        </w:rPr>
        <w:t xml:space="preserve"> </w:t>
      </w:r>
      <w:r w:rsidRPr="008958B6">
        <w:rPr>
          <w:rFonts w:ascii="Times New Roman" w:hAnsi="Times New Roman" w:cs="Times New Roman"/>
        </w:rPr>
        <w:t>implementation fidelity, and program evaluation.</w:t>
      </w:r>
    </w:p>
    <w:p w14:paraId="39944516" w14:textId="77777777" w:rsidR="008958B6" w:rsidRPr="008958B6" w:rsidRDefault="008958B6" w:rsidP="008958B6">
      <w:pPr>
        <w:ind w:left="360"/>
        <w:contextualSpacing/>
        <w:rPr>
          <w:rFonts w:ascii="Times New Roman" w:hAnsi="Times New Roman" w:cs="Times New Roman"/>
        </w:rPr>
      </w:pPr>
    </w:p>
    <w:p w14:paraId="76E597FE" w14:textId="01BE41B5" w:rsidR="008958B6" w:rsidRPr="008958B6" w:rsidRDefault="008958B6" w:rsidP="008958B6">
      <w:pPr>
        <w:pStyle w:val="ListParagraph"/>
        <w:numPr>
          <w:ilvl w:val="0"/>
          <w:numId w:val="22"/>
        </w:numPr>
        <w:ind w:left="360"/>
        <w:rPr>
          <w:rFonts w:ascii="Times New Roman" w:hAnsi="Times New Roman" w:cs="Times New Roman"/>
        </w:rPr>
      </w:pPr>
      <w:r w:rsidRPr="008958B6">
        <w:rPr>
          <w:rFonts w:ascii="Times New Roman" w:hAnsi="Times New Roman" w:cs="Times New Roman"/>
        </w:rPr>
        <w:t>Attach an MOU signed by each key treatment court team member with the</w:t>
      </w:r>
      <w:r w:rsidRPr="008958B6">
        <w:rPr>
          <w:rFonts w:ascii="Times New Roman" w:hAnsi="Times New Roman" w:cs="Times New Roman"/>
        </w:rPr>
        <w:t xml:space="preserve"> </w:t>
      </w:r>
      <w:r w:rsidRPr="008958B6">
        <w:rPr>
          <w:rFonts w:ascii="Times New Roman" w:hAnsi="Times New Roman" w:cs="Times New Roman"/>
        </w:rPr>
        <w:t>responsibilities outlined for each as discussed under “Memorandum of Understanding</w:t>
      </w:r>
      <w:r w:rsidRPr="008958B6">
        <w:rPr>
          <w:rFonts w:ascii="Times New Roman" w:hAnsi="Times New Roman" w:cs="Times New Roman"/>
        </w:rPr>
        <w:t xml:space="preserve"> </w:t>
      </w:r>
      <w:r w:rsidRPr="008958B6">
        <w:rPr>
          <w:rFonts w:ascii="Times New Roman" w:hAnsi="Times New Roman" w:cs="Times New Roman"/>
        </w:rPr>
        <w:t>Signed by Key Treatment Court Team Members” in the Additional Application</w:t>
      </w:r>
      <w:r w:rsidRPr="008958B6">
        <w:rPr>
          <w:rFonts w:ascii="Times New Roman" w:hAnsi="Times New Roman" w:cs="Times New Roman"/>
        </w:rPr>
        <w:t xml:space="preserve"> </w:t>
      </w:r>
      <w:r w:rsidRPr="008958B6">
        <w:rPr>
          <w:rFonts w:ascii="Times New Roman" w:hAnsi="Times New Roman" w:cs="Times New Roman"/>
        </w:rPr>
        <w:t>Components section.</w:t>
      </w:r>
    </w:p>
    <w:p w14:paraId="7AEB7E03" w14:textId="77777777" w:rsidR="008958B6" w:rsidRPr="008958B6" w:rsidRDefault="008958B6" w:rsidP="008958B6">
      <w:pPr>
        <w:ind w:left="360"/>
        <w:contextualSpacing/>
        <w:rPr>
          <w:rFonts w:ascii="Times New Roman" w:hAnsi="Times New Roman" w:cs="Times New Roman"/>
        </w:rPr>
      </w:pPr>
    </w:p>
    <w:p w14:paraId="34A2CE9A" w14:textId="374E4150" w:rsidR="008958B6" w:rsidRPr="008958B6" w:rsidRDefault="008958B6" w:rsidP="008958B6">
      <w:pPr>
        <w:pStyle w:val="ListParagraph"/>
        <w:numPr>
          <w:ilvl w:val="0"/>
          <w:numId w:val="22"/>
        </w:numPr>
        <w:ind w:left="360"/>
        <w:rPr>
          <w:rFonts w:ascii="Times New Roman" w:hAnsi="Times New Roman" w:cs="Times New Roman"/>
        </w:rPr>
      </w:pPr>
      <w:r w:rsidRPr="008958B6">
        <w:rPr>
          <w:rFonts w:ascii="Times New Roman" w:hAnsi="Times New Roman" w:cs="Times New Roman"/>
        </w:rPr>
        <w:t>Attach job descriptions and résumés/CVs of key staff members.</w:t>
      </w:r>
    </w:p>
    <w:p w14:paraId="502C6D28" w14:textId="77777777" w:rsidR="008958B6" w:rsidRDefault="008958B6" w:rsidP="008958B6">
      <w:pPr>
        <w:ind w:left="360"/>
        <w:contextualSpacing/>
        <w:rPr>
          <w:rFonts w:ascii="Times New Roman" w:hAnsi="Times New Roman" w:cs="Times New Roman"/>
        </w:rPr>
      </w:pPr>
    </w:p>
    <w:p w14:paraId="12E1FB1B" w14:textId="20375519" w:rsidR="008958B6" w:rsidRDefault="008958B6" w:rsidP="008958B6">
      <w:pPr>
        <w:pStyle w:val="ListParagraph"/>
        <w:numPr>
          <w:ilvl w:val="0"/>
          <w:numId w:val="22"/>
        </w:numPr>
        <w:ind w:left="360"/>
        <w:rPr>
          <w:rFonts w:ascii="Times New Roman" w:hAnsi="Times New Roman" w:cs="Times New Roman"/>
        </w:rPr>
      </w:pPr>
      <w:r w:rsidRPr="008958B6">
        <w:rPr>
          <w:rFonts w:ascii="Times New Roman" w:hAnsi="Times New Roman" w:cs="Times New Roman"/>
        </w:rPr>
        <w:t>Attach a letter of support from the local court outlining its commitment to the project</w:t>
      </w:r>
    </w:p>
    <w:p w14:paraId="74A43F4E" w14:textId="77777777" w:rsidR="00BC581E" w:rsidRPr="00BC581E" w:rsidRDefault="00BC581E" w:rsidP="00BC581E">
      <w:pPr>
        <w:pStyle w:val="ListParagraph"/>
        <w:rPr>
          <w:rFonts w:ascii="Times New Roman" w:hAnsi="Times New Roman" w:cs="Times New Roman"/>
        </w:rPr>
      </w:pPr>
    </w:p>
    <w:p w14:paraId="311AC845" w14:textId="6B81CC51" w:rsidR="00BC581E" w:rsidRDefault="00BC581E" w:rsidP="00BC581E">
      <w:pPr>
        <w:rPr>
          <w:rFonts w:ascii="Times New Roman" w:hAnsi="Times New Roman" w:cs="Times New Roman"/>
        </w:rPr>
      </w:pPr>
    </w:p>
    <w:p w14:paraId="6D8823AD" w14:textId="3DC536D0" w:rsidR="00BC581E" w:rsidRDefault="008B1180" w:rsidP="00BC581E">
      <w:pPr>
        <w:rPr>
          <w:rFonts w:ascii="Times New Roman" w:hAnsi="Times New Roman" w:cs="Times New Roman"/>
          <w:b/>
          <w:bCs/>
        </w:rPr>
      </w:pPr>
      <w:bookmarkStart w:id="3" w:name="_Hlk127193818"/>
      <w:r>
        <w:rPr>
          <w:rFonts w:ascii="Times New Roman" w:hAnsi="Times New Roman" w:cs="Times New Roman"/>
          <w:b/>
          <w:bCs/>
        </w:rPr>
        <w:t>D</w:t>
      </w:r>
      <w:r w:rsidR="00BC581E" w:rsidRPr="00BC581E">
        <w:rPr>
          <w:rFonts w:ascii="Times New Roman" w:hAnsi="Times New Roman" w:cs="Times New Roman"/>
          <w:b/>
          <w:bCs/>
        </w:rPr>
        <w:t xml:space="preserve">) </w:t>
      </w:r>
      <w:r w:rsidR="00BC581E" w:rsidRPr="00BC581E">
        <w:rPr>
          <w:rFonts w:ascii="Times New Roman" w:hAnsi="Times New Roman" w:cs="Times New Roman"/>
          <w:b/>
          <w:bCs/>
        </w:rPr>
        <w:t>Plan for Collecting the Data Required for this Solicitation’s Performance Measures</w:t>
      </w:r>
    </w:p>
    <w:p w14:paraId="305943C5" w14:textId="6B89AE3C" w:rsidR="00BC581E" w:rsidRDefault="00BC581E" w:rsidP="00BC581E">
      <w:pPr>
        <w:rPr>
          <w:rFonts w:ascii="Times New Roman" w:hAnsi="Times New Roman" w:cs="Times New Roman"/>
        </w:rPr>
      </w:pPr>
    </w:p>
    <w:p w14:paraId="1BEE338D" w14:textId="37B81DE9" w:rsidR="00BC581E" w:rsidRDefault="00BC581E" w:rsidP="00BC581E">
      <w:pPr>
        <w:rPr>
          <w:rFonts w:ascii="Times New Roman" w:hAnsi="Times New Roman" w:cs="Times New Roman"/>
        </w:rPr>
      </w:pPr>
      <w:r w:rsidRPr="00BC581E">
        <w:rPr>
          <w:rFonts w:ascii="Times New Roman" w:hAnsi="Times New Roman" w:cs="Times New Roman"/>
        </w:rPr>
        <w:t>The applicant must describe its current ability to collect and analyze client-level</w:t>
      </w:r>
      <w:r>
        <w:rPr>
          <w:rFonts w:ascii="Times New Roman" w:hAnsi="Times New Roman" w:cs="Times New Roman"/>
        </w:rPr>
        <w:t xml:space="preserve"> </w:t>
      </w:r>
      <w:r w:rsidRPr="00BC581E">
        <w:rPr>
          <w:rFonts w:ascii="Times New Roman" w:hAnsi="Times New Roman" w:cs="Times New Roman"/>
        </w:rPr>
        <w:t>demographic, performance, and outcome data and to conduct regular assessments of</w:t>
      </w:r>
      <w:r>
        <w:rPr>
          <w:rFonts w:ascii="Times New Roman" w:hAnsi="Times New Roman" w:cs="Times New Roman"/>
        </w:rPr>
        <w:t xml:space="preserve"> </w:t>
      </w:r>
      <w:r w:rsidRPr="00BC581E">
        <w:rPr>
          <w:rFonts w:ascii="Times New Roman" w:hAnsi="Times New Roman" w:cs="Times New Roman"/>
        </w:rPr>
        <w:t>program service delivery and performance. All applicants must indicate their willingness</w:t>
      </w:r>
      <w:r>
        <w:rPr>
          <w:rFonts w:ascii="Times New Roman" w:hAnsi="Times New Roman" w:cs="Times New Roman"/>
        </w:rPr>
        <w:t xml:space="preserve"> </w:t>
      </w:r>
      <w:r w:rsidRPr="00BC581E">
        <w:rPr>
          <w:rFonts w:ascii="Times New Roman" w:hAnsi="Times New Roman" w:cs="Times New Roman"/>
        </w:rPr>
        <w:t>and ability to report the data through BJA’s Performance Measurement Tool (PMT) as</w:t>
      </w:r>
      <w:r>
        <w:rPr>
          <w:rFonts w:ascii="Times New Roman" w:hAnsi="Times New Roman" w:cs="Times New Roman"/>
        </w:rPr>
        <w:t xml:space="preserve"> </w:t>
      </w:r>
      <w:r w:rsidRPr="00BC581E">
        <w:rPr>
          <w:rFonts w:ascii="Times New Roman" w:hAnsi="Times New Roman" w:cs="Times New Roman"/>
        </w:rPr>
        <w:t>well as identify the person responsible for collecting the data. Statewide applicants are</w:t>
      </w:r>
      <w:r>
        <w:rPr>
          <w:rFonts w:ascii="Times New Roman" w:hAnsi="Times New Roman" w:cs="Times New Roman"/>
        </w:rPr>
        <w:t xml:space="preserve"> </w:t>
      </w:r>
      <w:r w:rsidRPr="00BC581E">
        <w:rPr>
          <w:rFonts w:ascii="Times New Roman" w:hAnsi="Times New Roman" w:cs="Times New Roman"/>
        </w:rPr>
        <w:t>expected to report on behalf of their subrecipients. In addition, grantees are expected to</w:t>
      </w:r>
      <w:r>
        <w:rPr>
          <w:rFonts w:ascii="Times New Roman" w:hAnsi="Times New Roman" w:cs="Times New Roman"/>
        </w:rPr>
        <w:t xml:space="preserve"> </w:t>
      </w:r>
      <w:r w:rsidRPr="00BC581E">
        <w:rPr>
          <w:rFonts w:ascii="Times New Roman" w:hAnsi="Times New Roman" w:cs="Times New Roman"/>
        </w:rPr>
        <w:t>map community resources to support their programs, conduct or support evaluation of</w:t>
      </w:r>
      <w:r>
        <w:rPr>
          <w:rFonts w:ascii="Times New Roman" w:hAnsi="Times New Roman" w:cs="Times New Roman"/>
        </w:rPr>
        <w:t xml:space="preserve"> </w:t>
      </w:r>
      <w:r w:rsidRPr="00BC581E">
        <w:rPr>
          <w:rFonts w:ascii="Times New Roman" w:hAnsi="Times New Roman" w:cs="Times New Roman"/>
        </w:rPr>
        <w:t>the programs, and to be able to assess equity and inclusion in their programs.</w:t>
      </w:r>
    </w:p>
    <w:p w14:paraId="2D604E62" w14:textId="62ABDE2A" w:rsidR="00BC581E" w:rsidRDefault="00BC581E" w:rsidP="00BC581E">
      <w:pPr>
        <w:rPr>
          <w:rFonts w:ascii="Times New Roman" w:hAnsi="Times New Roman" w:cs="Times New Roman"/>
        </w:rPr>
      </w:pPr>
    </w:p>
    <w:p w14:paraId="00E28ED6" w14:textId="21C0A3B5" w:rsidR="00BC581E" w:rsidRPr="00BC581E" w:rsidRDefault="00BC581E" w:rsidP="00BC581E">
      <w:pPr>
        <w:pStyle w:val="ListParagraph"/>
        <w:numPr>
          <w:ilvl w:val="0"/>
          <w:numId w:val="23"/>
        </w:numPr>
        <w:ind w:left="360"/>
        <w:rPr>
          <w:rFonts w:ascii="Times New Roman" w:hAnsi="Times New Roman" w:cs="Times New Roman"/>
        </w:rPr>
      </w:pPr>
      <w:r w:rsidRPr="00BC581E">
        <w:rPr>
          <w:rFonts w:ascii="Times New Roman" w:hAnsi="Times New Roman" w:cs="Times New Roman"/>
        </w:rPr>
        <w:t>Describe the steps the treatment court will take to develop a performance management</w:t>
      </w:r>
      <w:r w:rsidRPr="00BC581E">
        <w:rPr>
          <w:rFonts w:ascii="Times New Roman" w:hAnsi="Times New Roman" w:cs="Times New Roman"/>
        </w:rPr>
        <w:t xml:space="preserve"> </w:t>
      </w:r>
      <w:r w:rsidRPr="00BC581E">
        <w:rPr>
          <w:rFonts w:ascii="Times New Roman" w:hAnsi="Times New Roman" w:cs="Times New Roman"/>
        </w:rPr>
        <w:t>and evaluation plan. The plan should include strategies to collect data, review data, and</w:t>
      </w:r>
      <w:r w:rsidRPr="00BC581E">
        <w:rPr>
          <w:rFonts w:ascii="Times New Roman" w:hAnsi="Times New Roman" w:cs="Times New Roman"/>
        </w:rPr>
        <w:t xml:space="preserve"> </w:t>
      </w:r>
      <w:r w:rsidRPr="00BC581E">
        <w:rPr>
          <w:rFonts w:ascii="Times New Roman" w:hAnsi="Times New Roman" w:cs="Times New Roman"/>
        </w:rPr>
        <w:t>use data to improve program performance, and it should discuss how the treatment</w:t>
      </w:r>
      <w:r w:rsidRPr="00BC581E">
        <w:rPr>
          <w:rFonts w:ascii="Times New Roman" w:hAnsi="Times New Roman" w:cs="Times New Roman"/>
        </w:rPr>
        <w:t xml:space="preserve"> </w:t>
      </w:r>
      <w:r w:rsidRPr="00BC581E">
        <w:rPr>
          <w:rFonts w:ascii="Times New Roman" w:hAnsi="Times New Roman" w:cs="Times New Roman"/>
        </w:rPr>
        <w:t>court will work with an evaluator when appropriate.</w:t>
      </w:r>
    </w:p>
    <w:p w14:paraId="76551EE8" w14:textId="77777777" w:rsidR="00BC581E" w:rsidRPr="00BC581E" w:rsidRDefault="00BC581E" w:rsidP="00BC581E">
      <w:pPr>
        <w:ind w:left="360"/>
        <w:rPr>
          <w:rFonts w:ascii="Times New Roman" w:hAnsi="Times New Roman" w:cs="Times New Roman"/>
        </w:rPr>
      </w:pPr>
    </w:p>
    <w:p w14:paraId="07BB5499" w14:textId="56C1BE75" w:rsidR="00BC581E" w:rsidRPr="00BC581E" w:rsidRDefault="00BC581E" w:rsidP="00BC581E">
      <w:pPr>
        <w:pStyle w:val="ListParagraph"/>
        <w:numPr>
          <w:ilvl w:val="0"/>
          <w:numId w:val="23"/>
        </w:numPr>
        <w:ind w:left="360"/>
        <w:rPr>
          <w:rFonts w:ascii="Times New Roman" w:hAnsi="Times New Roman" w:cs="Times New Roman"/>
        </w:rPr>
      </w:pPr>
      <w:r w:rsidRPr="00BC581E">
        <w:rPr>
          <w:rFonts w:ascii="Times New Roman" w:hAnsi="Times New Roman" w:cs="Times New Roman"/>
        </w:rPr>
        <w:lastRenderedPageBreak/>
        <w:t>Describe the program’s screening tool and referral process to ensure that participants</w:t>
      </w:r>
      <w:r w:rsidRPr="00BC581E">
        <w:rPr>
          <w:rFonts w:ascii="Times New Roman" w:hAnsi="Times New Roman" w:cs="Times New Roman"/>
        </w:rPr>
        <w:t xml:space="preserve"> </w:t>
      </w:r>
      <w:r w:rsidRPr="00BC581E">
        <w:rPr>
          <w:rFonts w:ascii="Times New Roman" w:hAnsi="Times New Roman" w:cs="Times New Roman"/>
        </w:rPr>
        <w:t>screened and referred to the court mirror the jurisdiction’s SUD arrestee percentages.</w:t>
      </w:r>
    </w:p>
    <w:p w14:paraId="61B46B7D" w14:textId="77777777" w:rsidR="00BC581E" w:rsidRPr="00BC581E" w:rsidRDefault="00BC581E" w:rsidP="00BC581E">
      <w:pPr>
        <w:ind w:left="360"/>
        <w:rPr>
          <w:rFonts w:ascii="Times New Roman" w:hAnsi="Times New Roman" w:cs="Times New Roman"/>
        </w:rPr>
      </w:pPr>
    </w:p>
    <w:p w14:paraId="7676E5EB" w14:textId="52583F53" w:rsidR="00BC581E" w:rsidRPr="00BC581E" w:rsidRDefault="00BC581E" w:rsidP="00BC581E">
      <w:pPr>
        <w:pStyle w:val="ListParagraph"/>
        <w:numPr>
          <w:ilvl w:val="0"/>
          <w:numId w:val="23"/>
        </w:numPr>
        <w:ind w:left="360"/>
        <w:rPr>
          <w:rFonts w:ascii="Times New Roman" w:hAnsi="Times New Roman" w:cs="Times New Roman"/>
        </w:rPr>
      </w:pPr>
      <w:r w:rsidRPr="00BC581E">
        <w:rPr>
          <w:rFonts w:ascii="Times New Roman" w:hAnsi="Times New Roman" w:cs="Times New Roman"/>
        </w:rPr>
        <w:t>Describe the process and who will be responsible for the quarterly report on the actual</w:t>
      </w:r>
      <w:r w:rsidRPr="00BC581E">
        <w:rPr>
          <w:rFonts w:ascii="Times New Roman" w:hAnsi="Times New Roman" w:cs="Times New Roman"/>
        </w:rPr>
        <w:t xml:space="preserve"> </w:t>
      </w:r>
      <w:r w:rsidRPr="00BC581E">
        <w:rPr>
          <w:rFonts w:ascii="Times New Roman" w:hAnsi="Times New Roman" w:cs="Times New Roman"/>
        </w:rPr>
        <w:t>number of participants served using grant funds as compared to the target number of</w:t>
      </w:r>
      <w:r w:rsidRPr="00BC581E">
        <w:rPr>
          <w:rFonts w:ascii="Times New Roman" w:hAnsi="Times New Roman" w:cs="Times New Roman"/>
        </w:rPr>
        <w:t xml:space="preserve"> </w:t>
      </w:r>
      <w:r w:rsidRPr="00BC581E">
        <w:rPr>
          <w:rFonts w:ascii="Times New Roman" w:hAnsi="Times New Roman" w:cs="Times New Roman"/>
        </w:rPr>
        <w:t>participants to be served. The timeline plan must reflect when and how the jurisdiction</w:t>
      </w:r>
      <w:r w:rsidRPr="00BC581E">
        <w:rPr>
          <w:rFonts w:ascii="Times New Roman" w:hAnsi="Times New Roman" w:cs="Times New Roman"/>
        </w:rPr>
        <w:t xml:space="preserve"> </w:t>
      </w:r>
      <w:r w:rsidRPr="00BC581E">
        <w:rPr>
          <w:rFonts w:ascii="Times New Roman" w:hAnsi="Times New Roman" w:cs="Times New Roman"/>
        </w:rPr>
        <w:t>plans to reach the targeted capacity as measured on a quarterly basis.</w:t>
      </w:r>
      <w:bookmarkEnd w:id="3"/>
    </w:p>
    <w:sectPr w:rsidR="00BC581E" w:rsidRPr="00BC581E" w:rsidSect="00F03FA0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863A4" w14:textId="77777777" w:rsidR="0081281B" w:rsidRDefault="0081281B" w:rsidP="009C7910">
      <w:r>
        <w:separator/>
      </w:r>
    </w:p>
  </w:endnote>
  <w:endnote w:type="continuationSeparator" w:id="0">
    <w:p w14:paraId="0262ACFF" w14:textId="77777777" w:rsidR="0081281B" w:rsidRDefault="0081281B" w:rsidP="009C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33844963"/>
      <w:docPartObj>
        <w:docPartGallery w:val="Page Numbers (Bottom of Page)"/>
        <w:docPartUnique/>
      </w:docPartObj>
    </w:sdtPr>
    <w:sdtContent>
      <w:p w14:paraId="35CC99EF" w14:textId="238452A5" w:rsidR="009C7910" w:rsidRDefault="009C7910" w:rsidP="00074C3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6B9F57" w14:textId="77777777" w:rsidR="009C7910" w:rsidRDefault="009C7910" w:rsidP="009C79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C7CB" w14:textId="77777777" w:rsidR="009C7910" w:rsidRPr="009C7910" w:rsidRDefault="009C7910">
    <w:pPr>
      <w:pStyle w:val="Footer"/>
      <w:jc w:val="center"/>
      <w:rPr>
        <w:rFonts w:ascii="Times New Roman" w:hAnsi="Times New Roman" w:cs="Times New Roman"/>
        <w:color w:val="000000" w:themeColor="text1"/>
      </w:rPr>
    </w:pPr>
    <w:r w:rsidRPr="009C7910">
      <w:rPr>
        <w:rFonts w:ascii="Times New Roman" w:hAnsi="Times New Roman" w:cs="Times New Roman"/>
        <w:color w:val="000000" w:themeColor="text1"/>
      </w:rPr>
      <w:t xml:space="preserve">Page </w:t>
    </w:r>
    <w:r w:rsidRPr="009C7910">
      <w:rPr>
        <w:rFonts w:ascii="Times New Roman" w:hAnsi="Times New Roman" w:cs="Times New Roman"/>
        <w:color w:val="000000" w:themeColor="text1"/>
      </w:rPr>
      <w:fldChar w:fldCharType="begin"/>
    </w:r>
    <w:r w:rsidRPr="009C7910">
      <w:rPr>
        <w:rFonts w:ascii="Times New Roman" w:hAnsi="Times New Roman" w:cs="Times New Roman"/>
        <w:color w:val="000000" w:themeColor="text1"/>
      </w:rPr>
      <w:instrText xml:space="preserve"> PAGE  \* Arabic  \* MERGEFORMAT </w:instrText>
    </w:r>
    <w:r w:rsidRPr="009C7910">
      <w:rPr>
        <w:rFonts w:ascii="Times New Roman" w:hAnsi="Times New Roman" w:cs="Times New Roman"/>
        <w:color w:val="000000" w:themeColor="text1"/>
      </w:rPr>
      <w:fldChar w:fldCharType="separate"/>
    </w:r>
    <w:r w:rsidRPr="009C7910">
      <w:rPr>
        <w:rFonts w:ascii="Times New Roman" w:hAnsi="Times New Roman" w:cs="Times New Roman"/>
        <w:noProof/>
        <w:color w:val="000000" w:themeColor="text1"/>
      </w:rPr>
      <w:t>2</w:t>
    </w:r>
    <w:r w:rsidRPr="009C7910">
      <w:rPr>
        <w:rFonts w:ascii="Times New Roman" w:hAnsi="Times New Roman" w:cs="Times New Roman"/>
        <w:color w:val="000000" w:themeColor="text1"/>
      </w:rPr>
      <w:fldChar w:fldCharType="end"/>
    </w:r>
    <w:r w:rsidRPr="009C7910">
      <w:rPr>
        <w:rFonts w:ascii="Times New Roman" w:hAnsi="Times New Roman" w:cs="Times New Roman"/>
        <w:color w:val="000000" w:themeColor="text1"/>
      </w:rPr>
      <w:t xml:space="preserve"> of </w:t>
    </w:r>
    <w:r w:rsidRPr="009C7910">
      <w:rPr>
        <w:rFonts w:ascii="Times New Roman" w:hAnsi="Times New Roman" w:cs="Times New Roman"/>
        <w:color w:val="000000" w:themeColor="text1"/>
      </w:rPr>
      <w:fldChar w:fldCharType="begin"/>
    </w:r>
    <w:r w:rsidRPr="009C7910">
      <w:rPr>
        <w:rFonts w:ascii="Times New Roman" w:hAnsi="Times New Roman" w:cs="Times New Roman"/>
        <w:color w:val="000000" w:themeColor="text1"/>
      </w:rPr>
      <w:instrText xml:space="preserve"> NUMPAGES  \* Arabic  \* MERGEFORMAT </w:instrText>
    </w:r>
    <w:r w:rsidRPr="009C7910">
      <w:rPr>
        <w:rFonts w:ascii="Times New Roman" w:hAnsi="Times New Roman" w:cs="Times New Roman"/>
        <w:color w:val="000000" w:themeColor="text1"/>
      </w:rPr>
      <w:fldChar w:fldCharType="separate"/>
    </w:r>
    <w:r w:rsidRPr="009C7910">
      <w:rPr>
        <w:rFonts w:ascii="Times New Roman" w:hAnsi="Times New Roman" w:cs="Times New Roman"/>
        <w:noProof/>
        <w:color w:val="000000" w:themeColor="text1"/>
      </w:rPr>
      <w:t>2</w:t>
    </w:r>
    <w:r w:rsidRPr="009C7910">
      <w:rPr>
        <w:rFonts w:ascii="Times New Roman" w:hAnsi="Times New Roman" w:cs="Times New Roman"/>
        <w:color w:val="000000" w:themeColor="text1"/>
      </w:rPr>
      <w:fldChar w:fldCharType="end"/>
    </w:r>
  </w:p>
  <w:p w14:paraId="54A4D6FC" w14:textId="77777777" w:rsidR="009C7910" w:rsidRDefault="009C7910" w:rsidP="009C791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6EBA0" w14:textId="77777777" w:rsidR="0081281B" w:rsidRDefault="0081281B" w:rsidP="009C7910">
      <w:r>
        <w:separator/>
      </w:r>
    </w:p>
  </w:footnote>
  <w:footnote w:type="continuationSeparator" w:id="0">
    <w:p w14:paraId="293F5FD9" w14:textId="77777777" w:rsidR="0081281B" w:rsidRDefault="0081281B" w:rsidP="009C7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964"/>
    <w:multiLevelType w:val="hybridMultilevel"/>
    <w:tmpl w:val="03A65FAC"/>
    <w:lvl w:ilvl="0" w:tplc="5F7C6C4C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164B04"/>
    <w:multiLevelType w:val="hybridMultilevel"/>
    <w:tmpl w:val="3280ABC6"/>
    <w:lvl w:ilvl="0" w:tplc="5F7C6C4C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A2D87"/>
    <w:multiLevelType w:val="hybridMultilevel"/>
    <w:tmpl w:val="BBAC60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71D49"/>
    <w:multiLevelType w:val="hybridMultilevel"/>
    <w:tmpl w:val="4CAE3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ED10FF1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474C81"/>
    <w:multiLevelType w:val="hybridMultilevel"/>
    <w:tmpl w:val="73644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F0F94"/>
    <w:multiLevelType w:val="hybridMultilevel"/>
    <w:tmpl w:val="99EA4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4906F2"/>
    <w:multiLevelType w:val="hybridMultilevel"/>
    <w:tmpl w:val="2E9EAC2C"/>
    <w:lvl w:ilvl="0" w:tplc="CE529E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E3F90"/>
    <w:multiLevelType w:val="hybridMultilevel"/>
    <w:tmpl w:val="68A05A30"/>
    <w:lvl w:ilvl="0" w:tplc="5F7C6C4C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56EAEBA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DD142E"/>
    <w:multiLevelType w:val="hybridMultilevel"/>
    <w:tmpl w:val="D988C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54912"/>
    <w:multiLevelType w:val="hybridMultilevel"/>
    <w:tmpl w:val="9D4CFC54"/>
    <w:lvl w:ilvl="0" w:tplc="CE529E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22CEA"/>
    <w:multiLevelType w:val="hybridMultilevel"/>
    <w:tmpl w:val="8A101464"/>
    <w:lvl w:ilvl="0" w:tplc="056EAEBA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A0720"/>
    <w:multiLevelType w:val="hybridMultilevel"/>
    <w:tmpl w:val="FD320B3A"/>
    <w:lvl w:ilvl="0" w:tplc="5F7C6C4C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3B049E"/>
    <w:multiLevelType w:val="hybridMultilevel"/>
    <w:tmpl w:val="C394B8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216AC"/>
    <w:multiLevelType w:val="hybridMultilevel"/>
    <w:tmpl w:val="F22891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396F8A"/>
    <w:multiLevelType w:val="hybridMultilevel"/>
    <w:tmpl w:val="87461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E697A"/>
    <w:multiLevelType w:val="hybridMultilevel"/>
    <w:tmpl w:val="5252AA2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2C31C1"/>
    <w:multiLevelType w:val="hybridMultilevel"/>
    <w:tmpl w:val="DAD0E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364E5"/>
    <w:multiLevelType w:val="hybridMultilevel"/>
    <w:tmpl w:val="E466AE4C"/>
    <w:lvl w:ilvl="0" w:tplc="5F7C6C4C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B014DAA"/>
    <w:multiLevelType w:val="hybridMultilevel"/>
    <w:tmpl w:val="C2502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DFD4B52"/>
    <w:multiLevelType w:val="hybridMultilevel"/>
    <w:tmpl w:val="855E0DDA"/>
    <w:lvl w:ilvl="0" w:tplc="5F7C6C4C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24D05"/>
    <w:multiLevelType w:val="hybridMultilevel"/>
    <w:tmpl w:val="0EC4CC06"/>
    <w:lvl w:ilvl="0" w:tplc="5F7C6C4C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6237616"/>
    <w:multiLevelType w:val="hybridMultilevel"/>
    <w:tmpl w:val="15EA1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DCD743F"/>
    <w:multiLevelType w:val="hybridMultilevel"/>
    <w:tmpl w:val="E4EA91CC"/>
    <w:lvl w:ilvl="0" w:tplc="5F7C6C4C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77750887">
    <w:abstractNumId w:val="9"/>
  </w:num>
  <w:num w:numId="2" w16cid:durableId="1541094480">
    <w:abstractNumId w:val="6"/>
  </w:num>
  <w:num w:numId="3" w16cid:durableId="890530952">
    <w:abstractNumId w:val="7"/>
  </w:num>
  <w:num w:numId="4" w16cid:durableId="505828383">
    <w:abstractNumId w:val="19"/>
  </w:num>
  <w:num w:numId="5" w16cid:durableId="1227180110">
    <w:abstractNumId w:val="10"/>
  </w:num>
  <w:num w:numId="6" w16cid:durableId="169686043">
    <w:abstractNumId w:val="1"/>
  </w:num>
  <w:num w:numId="7" w16cid:durableId="750934934">
    <w:abstractNumId w:val="3"/>
  </w:num>
  <w:num w:numId="8" w16cid:durableId="2016957481">
    <w:abstractNumId w:val="18"/>
  </w:num>
  <w:num w:numId="9" w16cid:durableId="1962808971">
    <w:abstractNumId w:val="5"/>
  </w:num>
  <w:num w:numId="10" w16cid:durableId="2000227831">
    <w:abstractNumId w:val="21"/>
  </w:num>
  <w:num w:numId="11" w16cid:durableId="442381705">
    <w:abstractNumId w:val="20"/>
  </w:num>
  <w:num w:numId="12" w16cid:durableId="688721437">
    <w:abstractNumId w:val="11"/>
  </w:num>
  <w:num w:numId="13" w16cid:durableId="140122339">
    <w:abstractNumId w:val="17"/>
  </w:num>
  <w:num w:numId="14" w16cid:durableId="2065174438">
    <w:abstractNumId w:val="0"/>
  </w:num>
  <w:num w:numId="15" w16cid:durableId="806552445">
    <w:abstractNumId w:val="22"/>
  </w:num>
  <w:num w:numId="16" w16cid:durableId="2127264532">
    <w:abstractNumId w:val="15"/>
  </w:num>
  <w:num w:numId="17" w16cid:durableId="449471213">
    <w:abstractNumId w:val="12"/>
  </w:num>
  <w:num w:numId="18" w16cid:durableId="1656183392">
    <w:abstractNumId w:val="16"/>
  </w:num>
  <w:num w:numId="19" w16cid:durableId="1642077694">
    <w:abstractNumId w:val="14"/>
  </w:num>
  <w:num w:numId="20" w16cid:durableId="854656525">
    <w:abstractNumId w:val="13"/>
  </w:num>
  <w:num w:numId="21" w16cid:durableId="1739015008">
    <w:abstractNumId w:val="2"/>
  </w:num>
  <w:num w:numId="22" w16cid:durableId="1360860795">
    <w:abstractNumId w:val="4"/>
  </w:num>
  <w:num w:numId="23" w16cid:durableId="1872562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70"/>
    <w:rsid w:val="000663E1"/>
    <w:rsid w:val="00153B70"/>
    <w:rsid w:val="0030184F"/>
    <w:rsid w:val="0046728F"/>
    <w:rsid w:val="004D1F0D"/>
    <w:rsid w:val="004F7108"/>
    <w:rsid w:val="00552072"/>
    <w:rsid w:val="005E0E81"/>
    <w:rsid w:val="006B1D3B"/>
    <w:rsid w:val="006C3650"/>
    <w:rsid w:val="006E7440"/>
    <w:rsid w:val="0072757D"/>
    <w:rsid w:val="008064F4"/>
    <w:rsid w:val="0081281B"/>
    <w:rsid w:val="008958B6"/>
    <w:rsid w:val="008B1180"/>
    <w:rsid w:val="00916CD0"/>
    <w:rsid w:val="00926C86"/>
    <w:rsid w:val="009949C2"/>
    <w:rsid w:val="009C7910"/>
    <w:rsid w:val="009D589D"/>
    <w:rsid w:val="00A21640"/>
    <w:rsid w:val="00A35B41"/>
    <w:rsid w:val="00A73604"/>
    <w:rsid w:val="00AD3B81"/>
    <w:rsid w:val="00BC581E"/>
    <w:rsid w:val="00CD1C36"/>
    <w:rsid w:val="00D0570F"/>
    <w:rsid w:val="00D50B54"/>
    <w:rsid w:val="00D95675"/>
    <w:rsid w:val="00D9644D"/>
    <w:rsid w:val="00DC1DE7"/>
    <w:rsid w:val="00EE72EE"/>
    <w:rsid w:val="00F03FA0"/>
    <w:rsid w:val="00F12A29"/>
    <w:rsid w:val="00F81644"/>
    <w:rsid w:val="00FB0DEB"/>
    <w:rsid w:val="00FF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F1E3F"/>
  <w15:chartTrackingRefBased/>
  <w15:docId w15:val="{B9EB8E90-6B68-4A4D-A736-9911BEC3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B7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C79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910"/>
  </w:style>
  <w:style w:type="character" w:styleId="PageNumber">
    <w:name w:val="page number"/>
    <w:basedOn w:val="DefaultParagraphFont"/>
    <w:uiPriority w:val="99"/>
    <w:semiHidden/>
    <w:unhideWhenUsed/>
    <w:rsid w:val="009C7910"/>
  </w:style>
  <w:style w:type="paragraph" w:styleId="Header">
    <w:name w:val="header"/>
    <w:basedOn w:val="Normal"/>
    <w:link w:val="HeaderChar"/>
    <w:uiPriority w:val="99"/>
    <w:unhideWhenUsed/>
    <w:rsid w:val="009C79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910"/>
  </w:style>
  <w:style w:type="paragraph" w:customStyle="1" w:styleId="Default">
    <w:name w:val="Default"/>
    <w:rsid w:val="00CD1C3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8958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dci.org/resource/training/foundational-train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DeVall, Kristen</dc:creator>
  <cp:keywords/>
  <dc:description/>
  <cp:lastModifiedBy>Bryson, Savannah R.</cp:lastModifiedBy>
  <cp:revision>11</cp:revision>
  <cp:lastPrinted>2023-02-10T16:46:00Z</cp:lastPrinted>
  <dcterms:created xsi:type="dcterms:W3CDTF">2023-02-10T16:03:00Z</dcterms:created>
  <dcterms:modified xsi:type="dcterms:W3CDTF">2023-02-13T20:20:00Z</dcterms:modified>
</cp:coreProperties>
</file>