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E11B" w14:textId="5B735237" w:rsidR="007E5C16" w:rsidRDefault="004B2473" w:rsidP="006D65A9">
      <w:pPr>
        <w:jc w:val="center"/>
        <w:rPr>
          <w:rFonts w:ascii="Times New Roman" w:hAnsi="Times New Roman" w:cs="Times New Roman"/>
          <w:b/>
          <w:bCs/>
          <w:szCs w:val="24"/>
        </w:rPr>
      </w:pPr>
      <w:r>
        <w:rPr>
          <w:rFonts w:ascii="Times New Roman" w:hAnsi="Times New Roman" w:cs="Times New Roman"/>
          <w:b/>
          <w:bCs/>
          <w:szCs w:val="24"/>
        </w:rPr>
        <w:t>Proposal</w:t>
      </w:r>
      <w:r w:rsidR="006D65A9" w:rsidRPr="006D65A9">
        <w:rPr>
          <w:rFonts w:ascii="Times New Roman" w:hAnsi="Times New Roman" w:cs="Times New Roman"/>
          <w:b/>
          <w:bCs/>
          <w:szCs w:val="24"/>
        </w:rPr>
        <w:t xml:space="preserve"> Narrative Outline</w:t>
      </w:r>
    </w:p>
    <w:p w14:paraId="45935B6F" w14:textId="77777777" w:rsidR="006D65A9" w:rsidRPr="006D65A9" w:rsidRDefault="006D65A9" w:rsidP="006D65A9">
      <w:pPr>
        <w:jc w:val="center"/>
        <w:rPr>
          <w:rFonts w:ascii="Times New Roman" w:hAnsi="Times New Roman" w:cs="Times New Roman"/>
          <w:b/>
          <w:bCs/>
          <w:szCs w:val="24"/>
        </w:rPr>
      </w:pPr>
    </w:p>
    <w:p w14:paraId="4582CEB2" w14:textId="77777777" w:rsidR="00B251F0" w:rsidRPr="006D65A9" w:rsidRDefault="00B251F0" w:rsidP="00B251F0">
      <w:pPr>
        <w:pStyle w:val="p1"/>
        <w:rPr>
          <w:rFonts w:ascii="Times New Roman" w:hAnsi="Times New Roman"/>
          <w:b/>
          <w:bCs/>
          <w:sz w:val="24"/>
          <w:szCs w:val="24"/>
        </w:rPr>
      </w:pPr>
      <w:r w:rsidRPr="006D65A9">
        <w:rPr>
          <w:rFonts w:ascii="Times New Roman" w:hAnsi="Times New Roman"/>
          <w:b/>
          <w:bCs/>
          <w:sz w:val="24"/>
          <w:szCs w:val="24"/>
        </w:rPr>
        <w:t>A: Population of focus and need statement (10 points – approximately 1 page)</w:t>
      </w:r>
    </w:p>
    <w:p w14:paraId="280876CB" w14:textId="77777777" w:rsidR="00B251F0" w:rsidRPr="006D65A9" w:rsidRDefault="00B251F0" w:rsidP="00B251F0">
      <w:pPr>
        <w:pStyle w:val="p1"/>
        <w:rPr>
          <w:rFonts w:ascii="Times New Roman" w:hAnsi="Times New Roman"/>
          <w:b/>
          <w:bCs/>
          <w:sz w:val="24"/>
          <w:szCs w:val="24"/>
        </w:rPr>
      </w:pPr>
    </w:p>
    <w:p w14:paraId="29B4CEE3" w14:textId="0E800C34" w:rsidR="00B251F0" w:rsidRPr="006D65A9" w:rsidRDefault="00B251F0" w:rsidP="00B251F0">
      <w:pPr>
        <w:pStyle w:val="p1"/>
        <w:numPr>
          <w:ilvl w:val="0"/>
          <w:numId w:val="1"/>
        </w:numPr>
        <w:rPr>
          <w:rFonts w:ascii="Times New Roman" w:hAnsi="Times New Roman"/>
          <w:sz w:val="24"/>
          <w:szCs w:val="24"/>
        </w:rPr>
      </w:pPr>
      <w:r w:rsidRPr="006D65A9">
        <w:rPr>
          <w:rFonts w:ascii="Times New Roman" w:hAnsi="Times New Roman"/>
          <w:sz w:val="24"/>
          <w:szCs w:val="24"/>
        </w:rPr>
        <w:t>Identify the individuals you will serve and the geographic catchment area where you will deliver services.</w:t>
      </w:r>
    </w:p>
    <w:p w14:paraId="2FF8E3CC" w14:textId="38F02C2C" w:rsidR="00B251F0" w:rsidRPr="006D65A9" w:rsidRDefault="00B251F0" w:rsidP="00B251F0">
      <w:pPr>
        <w:pStyle w:val="p1"/>
        <w:numPr>
          <w:ilvl w:val="0"/>
          <w:numId w:val="1"/>
        </w:numPr>
        <w:rPr>
          <w:rFonts w:ascii="Times New Roman" w:hAnsi="Times New Roman"/>
          <w:sz w:val="24"/>
          <w:szCs w:val="24"/>
        </w:rPr>
      </w:pPr>
      <w:r w:rsidRPr="006D65A9">
        <w:rPr>
          <w:rFonts w:ascii="Times New Roman" w:hAnsi="Times New Roman"/>
          <w:sz w:val="24"/>
          <w:szCs w:val="24"/>
        </w:rPr>
        <w:t>Describe the population you will serve in terms of age, sex (male/female), socioeconomic status, clinical characteristics, veteran status, and system involvement (e.g., criminal justice, social services, child welfare). Note: racial preferences or other forms of racial discrimination by the recipient, including activities where race or intentional proxies for race will be used as a selection criterion for employment or program participation are prohibited. Also identify the populations served, and if the drug court will prioritize high-risk offenders as well.</w:t>
      </w:r>
    </w:p>
    <w:p w14:paraId="4EF5CFCD" w14:textId="76303792" w:rsidR="00B251F0" w:rsidRPr="006D65A9" w:rsidRDefault="00B251F0" w:rsidP="00B251F0">
      <w:pPr>
        <w:pStyle w:val="p1"/>
        <w:numPr>
          <w:ilvl w:val="0"/>
          <w:numId w:val="1"/>
        </w:numPr>
        <w:rPr>
          <w:rFonts w:ascii="Times New Roman" w:hAnsi="Times New Roman"/>
          <w:sz w:val="24"/>
          <w:szCs w:val="24"/>
        </w:rPr>
      </w:pPr>
      <w:r w:rsidRPr="006D65A9">
        <w:rPr>
          <w:rFonts w:ascii="Times New Roman" w:hAnsi="Times New Roman"/>
          <w:sz w:val="24"/>
          <w:szCs w:val="24"/>
        </w:rPr>
        <w:t>Describe why there is a need for this project, including any service gaps and differences in access to or provision of services. Current prevalence rates or incidence data must be used to document the need. The data sources must be identified (e.g., National Survey on Drug Use and Health (</w:t>
      </w:r>
      <w:proofErr w:type="gramStart"/>
      <w:r w:rsidRPr="006D65A9">
        <w:rPr>
          <w:rFonts w:ascii="Times New Roman" w:hAnsi="Times New Roman"/>
          <w:sz w:val="24"/>
          <w:szCs w:val="24"/>
        </w:rPr>
        <w:t>NSDUH))</w:t>
      </w:r>
      <w:proofErr w:type="gramEnd"/>
      <w:r w:rsidRPr="006D65A9">
        <w:rPr>
          <w:rFonts w:ascii="Times New Roman" w:hAnsi="Times New Roman"/>
          <w:sz w:val="24"/>
          <w:szCs w:val="24"/>
        </w:rPr>
        <w:t>. (Note: Citations may be included in an attachment and will not count towards the page limit.)</w:t>
      </w:r>
    </w:p>
    <w:p w14:paraId="50CC969B" w14:textId="77777777" w:rsidR="00B251F0" w:rsidRPr="006D65A9" w:rsidRDefault="00B251F0">
      <w:pPr>
        <w:rPr>
          <w:rFonts w:ascii="Times New Roman" w:hAnsi="Times New Roman" w:cs="Times New Roman"/>
          <w:szCs w:val="24"/>
        </w:rPr>
      </w:pPr>
    </w:p>
    <w:p w14:paraId="5F9A2F81" w14:textId="77777777" w:rsidR="00B251F0" w:rsidRPr="006D65A9" w:rsidRDefault="00B251F0" w:rsidP="00B251F0">
      <w:pPr>
        <w:pStyle w:val="p1"/>
        <w:rPr>
          <w:rFonts w:ascii="Times New Roman" w:hAnsi="Times New Roman"/>
          <w:b/>
          <w:bCs/>
          <w:sz w:val="24"/>
          <w:szCs w:val="24"/>
        </w:rPr>
      </w:pPr>
      <w:r w:rsidRPr="006D65A9">
        <w:rPr>
          <w:rFonts w:ascii="Times New Roman" w:hAnsi="Times New Roman"/>
          <w:b/>
          <w:bCs/>
          <w:sz w:val="24"/>
          <w:szCs w:val="24"/>
        </w:rPr>
        <w:t>B: Proposed implementation approach (30 points – approximately 4 pages)</w:t>
      </w:r>
    </w:p>
    <w:p w14:paraId="19B19326" w14:textId="77777777" w:rsidR="00B251F0" w:rsidRPr="006D65A9" w:rsidRDefault="00B251F0" w:rsidP="00B251F0">
      <w:pPr>
        <w:pStyle w:val="p1"/>
        <w:rPr>
          <w:rFonts w:ascii="Times New Roman" w:hAnsi="Times New Roman"/>
          <w:b/>
          <w:bCs/>
          <w:sz w:val="24"/>
          <w:szCs w:val="24"/>
        </w:rPr>
      </w:pPr>
    </w:p>
    <w:p w14:paraId="54F7B1B7" w14:textId="015618BE" w:rsidR="00B251F0" w:rsidRDefault="00B251F0" w:rsidP="00B251F0">
      <w:pPr>
        <w:pStyle w:val="p1"/>
        <w:numPr>
          <w:ilvl w:val="0"/>
          <w:numId w:val="12"/>
        </w:numPr>
        <w:rPr>
          <w:rFonts w:ascii="Times New Roman" w:hAnsi="Times New Roman"/>
          <w:sz w:val="24"/>
          <w:szCs w:val="24"/>
        </w:rPr>
      </w:pPr>
      <w:r w:rsidRPr="006D65A9">
        <w:rPr>
          <w:rFonts w:ascii="Times New Roman" w:hAnsi="Times New Roman"/>
          <w:sz w:val="24"/>
          <w:szCs w:val="24"/>
        </w:rPr>
        <w:t xml:space="preserve">Describe the goals and measurable objectives of your proposed project. See </w:t>
      </w:r>
      <w:r w:rsidRPr="006D65A9">
        <w:rPr>
          <w:rStyle w:val="s2"/>
          <w:rFonts w:ascii="Times New Roman" w:hAnsi="Times New Roman"/>
          <w:sz w:val="24"/>
          <w:szCs w:val="24"/>
        </w:rPr>
        <w:t>Developing Goals and Measurable Objectives</w:t>
      </w:r>
      <w:r w:rsidRPr="006D65A9">
        <w:rPr>
          <w:rFonts w:ascii="Times New Roman" w:hAnsi="Times New Roman"/>
          <w:sz w:val="24"/>
          <w:szCs w:val="24"/>
        </w:rPr>
        <w:t xml:space="preserve">. They must align with the Statement of Need in A.3. Provide the following table: Number of Unduplicated Individuals to be Served with Award </w:t>
      </w:r>
    </w:p>
    <w:p w14:paraId="1A862D52" w14:textId="77777777" w:rsidR="008F4A1F" w:rsidRDefault="008F4A1F" w:rsidP="008F4A1F">
      <w:pPr>
        <w:pStyle w:val="p1"/>
        <w:ind w:left="360"/>
        <w:rPr>
          <w:rFonts w:ascii="Times New Roman" w:hAnsi="Times New Roman"/>
          <w:sz w:val="24"/>
          <w:szCs w:val="24"/>
        </w:rPr>
      </w:pPr>
    </w:p>
    <w:tbl>
      <w:tblPr>
        <w:tblStyle w:val="TableGrid"/>
        <w:tblW w:w="0" w:type="auto"/>
        <w:jc w:val="center"/>
        <w:tblLook w:val="04A0" w:firstRow="1" w:lastRow="0" w:firstColumn="1" w:lastColumn="0" w:noHBand="0" w:noVBand="1"/>
      </w:tblPr>
      <w:tblGrid>
        <w:gridCol w:w="1287"/>
        <w:gridCol w:w="1288"/>
        <w:gridCol w:w="1289"/>
        <w:gridCol w:w="1289"/>
        <w:gridCol w:w="1289"/>
        <w:gridCol w:w="1292"/>
      </w:tblGrid>
      <w:tr w:rsidR="00A1651B" w14:paraId="196680CC" w14:textId="77777777" w:rsidTr="005042FF">
        <w:trPr>
          <w:jc w:val="center"/>
        </w:trPr>
        <w:tc>
          <w:tcPr>
            <w:tcW w:w="7734" w:type="dxa"/>
            <w:gridSpan w:val="6"/>
          </w:tcPr>
          <w:p w14:paraId="05F1696F" w14:textId="5F4E7961" w:rsidR="00A1651B" w:rsidRPr="008F4A1F" w:rsidRDefault="00A1651B" w:rsidP="008F4A1F">
            <w:pPr>
              <w:pStyle w:val="p1"/>
              <w:jc w:val="center"/>
              <w:rPr>
                <w:rFonts w:ascii="Times New Roman" w:hAnsi="Times New Roman"/>
                <w:b/>
                <w:bCs/>
                <w:sz w:val="24"/>
                <w:szCs w:val="24"/>
              </w:rPr>
            </w:pPr>
            <w:r>
              <w:rPr>
                <w:rFonts w:ascii="Times New Roman" w:hAnsi="Times New Roman"/>
                <w:b/>
                <w:bCs/>
                <w:sz w:val="24"/>
                <w:szCs w:val="24"/>
              </w:rPr>
              <w:t># of unduplicated individuals to be served w/ award funds</w:t>
            </w:r>
          </w:p>
        </w:tc>
      </w:tr>
      <w:tr w:rsidR="008F4A1F" w14:paraId="0729A7AC" w14:textId="77777777" w:rsidTr="008F4A1F">
        <w:trPr>
          <w:jc w:val="center"/>
        </w:trPr>
        <w:tc>
          <w:tcPr>
            <w:tcW w:w="1287" w:type="dxa"/>
          </w:tcPr>
          <w:p w14:paraId="73A5B06C" w14:textId="3BA971F7" w:rsidR="008F4A1F" w:rsidRPr="008F4A1F" w:rsidRDefault="008F4A1F" w:rsidP="008F4A1F">
            <w:pPr>
              <w:pStyle w:val="p1"/>
              <w:jc w:val="center"/>
              <w:rPr>
                <w:rFonts w:ascii="Times New Roman" w:hAnsi="Times New Roman"/>
                <w:b/>
                <w:bCs/>
                <w:sz w:val="24"/>
                <w:szCs w:val="24"/>
              </w:rPr>
            </w:pPr>
            <w:r w:rsidRPr="008F4A1F">
              <w:rPr>
                <w:rFonts w:ascii="Times New Roman" w:hAnsi="Times New Roman"/>
                <w:b/>
                <w:bCs/>
                <w:sz w:val="24"/>
                <w:szCs w:val="24"/>
              </w:rPr>
              <w:t>Year 1</w:t>
            </w:r>
          </w:p>
        </w:tc>
        <w:tc>
          <w:tcPr>
            <w:tcW w:w="1288" w:type="dxa"/>
          </w:tcPr>
          <w:p w14:paraId="366E0942" w14:textId="60946F33" w:rsidR="008F4A1F" w:rsidRPr="008F4A1F" w:rsidRDefault="008F4A1F" w:rsidP="008F4A1F">
            <w:pPr>
              <w:pStyle w:val="p1"/>
              <w:jc w:val="center"/>
              <w:rPr>
                <w:rFonts w:ascii="Times New Roman" w:hAnsi="Times New Roman"/>
                <w:b/>
                <w:bCs/>
                <w:sz w:val="24"/>
                <w:szCs w:val="24"/>
              </w:rPr>
            </w:pPr>
            <w:r w:rsidRPr="008F4A1F">
              <w:rPr>
                <w:rFonts w:ascii="Times New Roman" w:hAnsi="Times New Roman"/>
                <w:b/>
                <w:bCs/>
                <w:sz w:val="24"/>
                <w:szCs w:val="24"/>
              </w:rPr>
              <w:t>Year 2</w:t>
            </w:r>
          </w:p>
        </w:tc>
        <w:tc>
          <w:tcPr>
            <w:tcW w:w="1289" w:type="dxa"/>
          </w:tcPr>
          <w:p w14:paraId="366603B7" w14:textId="7B2F5B15" w:rsidR="008F4A1F" w:rsidRPr="008F4A1F" w:rsidRDefault="008F4A1F" w:rsidP="008F4A1F">
            <w:pPr>
              <w:pStyle w:val="p1"/>
              <w:jc w:val="center"/>
              <w:rPr>
                <w:rFonts w:ascii="Times New Roman" w:hAnsi="Times New Roman"/>
                <w:b/>
                <w:bCs/>
                <w:sz w:val="24"/>
                <w:szCs w:val="24"/>
              </w:rPr>
            </w:pPr>
            <w:r w:rsidRPr="008F4A1F">
              <w:rPr>
                <w:rFonts w:ascii="Times New Roman" w:hAnsi="Times New Roman"/>
                <w:b/>
                <w:bCs/>
                <w:sz w:val="24"/>
                <w:szCs w:val="24"/>
              </w:rPr>
              <w:t>Year 3</w:t>
            </w:r>
          </w:p>
        </w:tc>
        <w:tc>
          <w:tcPr>
            <w:tcW w:w="1289" w:type="dxa"/>
          </w:tcPr>
          <w:p w14:paraId="02A95C0D" w14:textId="62F67915" w:rsidR="008F4A1F" w:rsidRPr="008F4A1F" w:rsidRDefault="008F4A1F" w:rsidP="008F4A1F">
            <w:pPr>
              <w:pStyle w:val="p1"/>
              <w:jc w:val="center"/>
              <w:rPr>
                <w:rFonts w:ascii="Times New Roman" w:hAnsi="Times New Roman"/>
                <w:b/>
                <w:bCs/>
                <w:sz w:val="24"/>
                <w:szCs w:val="24"/>
              </w:rPr>
            </w:pPr>
            <w:r w:rsidRPr="008F4A1F">
              <w:rPr>
                <w:rFonts w:ascii="Times New Roman" w:hAnsi="Times New Roman"/>
                <w:b/>
                <w:bCs/>
                <w:sz w:val="24"/>
                <w:szCs w:val="24"/>
              </w:rPr>
              <w:t>Year 4</w:t>
            </w:r>
          </w:p>
        </w:tc>
        <w:tc>
          <w:tcPr>
            <w:tcW w:w="1289" w:type="dxa"/>
          </w:tcPr>
          <w:p w14:paraId="363D06A9" w14:textId="560767A2" w:rsidR="008F4A1F" w:rsidRPr="008F4A1F" w:rsidRDefault="008F4A1F" w:rsidP="008F4A1F">
            <w:pPr>
              <w:pStyle w:val="p1"/>
              <w:jc w:val="center"/>
              <w:rPr>
                <w:rFonts w:ascii="Times New Roman" w:hAnsi="Times New Roman"/>
                <w:b/>
                <w:bCs/>
                <w:sz w:val="24"/>
                <w:szCs w:val="24"/>
              </w:rPr>
            </w:pPr>
            <w:r w:rsidRPr="008F4A1F">
              <w:rPr>
                <w:rFonts w:ascii="Times New Roman" w:hAnsi="Times New Roman"/>
                <w:b/>
                <w:bCs/>
                <w:sz w:val="24"/>
                <w:szCs w:val="24"/>
              </w:rPr>
              <w:t>Year 5</w:t>
            </w:r>
          </w:p>
        </w:tc>
        <w:tc>
          <w:tcPr>
            <w:tcW w:w="1292" w:type="dxa"/>
          </w:tcPr>
          <w:p w14:paraId="5E35541E" w14:textId="4D182BA8" w:rsidR="008F4A1F" w:rsidRPr="008F4A1F" w:rsidRDefault="008F4A1F" w:rsidP="008F4A1F">
            <w:pPr>
              <w:pStyle w:val="p1"/>
              <w:jc w:val="center"/>
              <w:rPr>
                <w:rFonts w:ascii="Times New Roman" w:hAnsi="Times New Roman"/>
                <w:b/>
                <w:bCs/>
                <w:sz w:val="24"/>
                <w:szCs w:val="24"/>
              </w:rPr>
            </w:pPr>
            <w:r w:rsidRPr="008F4A1F">
              <w:rPr>
                <w:rFonts w:ascii="Times New Roman" w:hAnsi="Times New Roman"/>
                <w:b/>
                <w:bCs/>
                <w:sz w:val="24"/>
                <w:szCs w:val="24"/>
              </w:rPr>
              <w:t>Total</w:t>
            </w:r>
          </w:p>
        </w:tc>
      </w:tr>
      <w:tr w:rsidR="008F4A1F" w14:paraId="7903149B" w14:textId="77777777" w:rsidTr="008F4A1F">
        <w:trPr>
          <w:jc w:val="center"/>
        </w:trPr>
        <w:tc>
          <w:tcPr>
            <w:tcW w:w="1287" w:type="dxa"/>
          </w:tcPr>
          <w:p w14:paraId="25CBA250" w14:textId="77777777" w:rsidR="008F4A1F" w:rsidRDefault="008F4A1F" w:rsidP="008F4A1F">
            <w:pPr>
              <w:pStyle w:val="p1"/>
              <w:rPr>
                <w:rFonts w:ascii="Times New Roman" w:hAnsi="Times New Roman"/>
                <w:sz w:val="24"/>
                <w:szCs w:val="24"/>
              </w:rPr>
            </w:pPr>
          </w:p>
        </w:tc>
        <w:tc>
          <w:tcPr>
            <w:tcW w:w="1288" w:type="dxa"/>
          </w:tcPr>
          <w:p w14:paraId="101E8CB7" w14:textId="77777777" w:rsidR="008F4A1F" w:rsidRDefault="008F4A1F" w:rsidP="008F4A1F">
            <w:pPr>
              <w:pStyle w:val="p1"/>
              <w:rPr>
                <w:rFonts w:ascii="Times New Roman" w:hAnsi="Times New Roman"/>
                <w:sz w:val="24"/>
                <w:szCs w:val="24"/>
              </w:rPr>
            </w:pPr>
          </w:p>
        </w:tc>
        <w:tc>
          <w:tcPr>
            <w:tcW w:w="1289" w:type="dxa"/>
          </w:tcPr>
          <w:p w14:paraId="7F08FE0D" w14:textId="77777777" w:rsidR="008F4A1F" w:rsidRDefault="008F4A1F" w:rsidP="008F4A1F">
            <w:pPr>
              <w:pStyle w:val="p1"/>
              <w:rPr>
                <w:rFonts w:ascii="Times New Roman" w:hAnsi="Times New Roman"/>
                <w:sz w:val="24"/>
                <w:szCs w:val="24"/>
              </w:rPr>
            </w:pPr>
          </w:p>
        </w:tc>
        <w:tc>
          <w:tcPr>
            <w:tcW w:w="1289" w:type="dxa"/>
          </w:tcPr>
          <w:p w14:paraId="1707340F" w14:textId="77777777" w:rsidR="008F4A1F" w:rsidRDefault="008F4A1F" w:rsidP="008F4A1F">
            <w:pPr>
              <w:pStyle w:val="p1"/>
              <w:rPr>
                <w:rFonts w:ascii="Times New Roman" w:hAnsi="Times New Roman"/>
                <w:sz w:val="24"/>
                <w:szCs w:val="24"/>
              </w:rPr>
            </w:pPr>
          </w:p>
        </w:tc>
        <w:tc>
          <w:tcPr>
            <w:tcW w:w="1289" w:type="dxa"/>
          </w:tcPr>
          <w:p w14:paraId="0A64D654" w14:textId="77777777" w:rsidR="008F4A1F" w:rsidRDefault="008F4A1F" w:rsidP="008F4A1F">
            <w:pPr>
              <w:pStyle w:val="p1"/>
              <w:rPr>
                <w:rFonts w:ascii="Times New Roman" w:hAnsi="Times New Roman"/>
                <w:sz w:val="24"/>
                <w:szCs w:val="24"/>
              </w:rPr>
            </w:pPr>
          </w:p>
        </w:tc>
        <w:tc>
          <w:tcPr>
            <w:tcW w:w="1292" w:type="dxa"/>
          </w:tcPr>
          <w:p w14:paraId="597F14CE" w14:textId="77777777" w:rsidR="008F4A1F" w:rsidRDefault="008F4A1F" w:rsidP="008F4A1F">
            <w:pPr>
              <w:pStyle w:val="p1"/>
              <w:rPr>
                <w:rFonts w:ascii="Times New Roman" w:hAnsi="Times New Roman"/>
                <w:sz w:val="24"/>
                <w:szCs w:val="24"/>
              </w:rPr>
            </w:pPr>
          </w:p>
        </w:tc>
      </w:tr>
    </w:tbl>
    <w:p w14:paraId="6BD46D37" w14:textId="77777777" w:rsidR="008F4A1F" w:rsidRPr="006D65A9" w:rsidRDefault="008F4A1F" w:rsidP="008F4A1F">
      <w:pPr>
        <w:pStyle w:val="p1"/>
        <w:ind w:left="360"/>
        <w:rPr>
          <w:rFonts w:ascii="Times New Roman" w:hAnsi="Times New Roman"/>
          <w:sz w:val="24"/>
          <w:szCs w:val="24"/>
        </w:rPr>
      </w:pPr>
    </w:p>
    <w:p w14:paraId="1670A086" w14:textId="605F8A61" w:rsidR="00B251F0" w:rsidRPr="006D65A9" w:rsidRDefault="00B251F0" w:rsidP="00B251F0">
      <w:pPr>
        <w:pStyle w:val="p1"/>
        <w:numPr>
          <w:ilvl w:val="0"/>
          <w:numId w:val="12"/>
        </w:numPr>
        <w:rPr>
          <w:rFonts w:ascii="Times New Roman" w:hAnsi="Times New Roman"/>
          <w:sz w:val="24"/>
          <w:szCs w:val="24"/>
        </w:rPr>
      </w:pPr>
      <w:r w:rsidRPr="006D65A9">
        <w:rPr>
          <w:rFonts w:ascii="Times New Roman" w:hAnsi="Times New Roman"/>
          <w:sz w:val="24"/>
          <w:szCs w:val="24"/>
        </w:rPr>
        <w:t xml:space="preserve">Describe how you will implement all the </w:t>
      </w:r>
      <w:r w:rsidRPr="006D65A9">
        <w:rPr>
          <w:rStyle w:val="s2"/>
          <w:rFonts w:ascii="Times New Roman" w:hAnsi="Times New Roman"/>
          <w:sz w:val="24"/>
          <w:szCs w:val="24"/>
        </w:rPr>
        <w:t>required activities</w:t>
      </w:r>
      <w:r w:rsidRPr="006D65A9">
        <w:rPr>
          <w:rFonts w:ascii="Times New Roman" w:hAnsi="Times New Roman"/>
          <w:sz w:val="24"/>
          <w:szCs w:val="24"/>
        </w:rPr>
        <w:t xml:space="preserve"> and selected allowable activities.</w:t>
      </w:r>
    </w:p>
    <w:p w14:paraId="7A63DF3D" w14:textId="4C4C9D0E" w:rsidR="00B251F0" w:rsidRPr="006D65A9" w:rsidRDefault="00B251F0" w:rsidP="00B251F0">
      <w:pPr>
        <w:pStyle w:val="p1"/>
        <w:numPr>
          <w:ilvl w:val="0"/>
          <w:numId w:val="12"/>
        </w:numPr>
        <w:rPr>
          <w:rFonts w:ascii="Times New Roman" w:hAnsi="Times New Roman"/>
          <w:sz w:val="24"/>
          <w:szCs w:val="24"/>
        </w:rPr>
      </w:pPr>
      <w:r w:rsidRPr="006D65A9">
        <w:rPr>
          <w:rFonts w:ascii="Times New Roman" w:hAnsi="Times New Roman"/>
          <w:sz w:val="24"/>
          <w:szCs w:val="24"/>
        </w:rPr>
        <w:t xml:space="preserve">Describe how your proposed implementation approach will address </w:t>
      </w:r>
      <w:r w:rsidRPr="006D65A9">
        <w:rPr>
          <w:rStyle w:val="s2"/>
          <w:rFonts w:ascii="Times New Roman" w:hAnsi="Times New Roman"/>
          <w:sz w:val="24"/>
          <w:szCs w:val="24"/>
        </w:rPr>
        <w:t xml:space="preserve">SAMHSA’s Strategic </w:t>
      </w:r>
      <w:r w:rsidRPr="006D65A9">
        <w:rPr>
          <w:rFonts w:ascii="Times New Roman" w:hAnsi="Times New Roman"/>
          <w:sz w:val="24"/>
          <w:szCs w:val="24"/>
        </w:rPr>
        <w:t>Priorities</w:t>
      </w:r>
      <w:r w:rsidRPr="006D65A9">
        <w:rPr>
          <w:rStyle w:val="s3"/>
          <w:rFonts w:ascii="Times New Roman" w:hAnsi="Times New Roman"/>
          <w:sz w:val="24"/>
          <w:szCs w:val="24"/>
        </w:rPr>
        <w:t>.</w:t>
      </w:r>
    </w:p>
    <w:p w14:paraId="3EA3F95A" w14:textId="3231F88E" w:rsidR="00B251F0" w:rsidRPr="006D65A9" w:rsidRDefault="00B251F0" w:rsidP="00B251F0">
      <w:pPr>
        <w:pStyle w:val="p1"/>
        <w:numPr>
          <w:ilvl w:val="0"/>
          <w:numId w:val="12"/>
        </w:numPr>
        <w:rPr>
          <w:rFonts w:ascii="Times New Roman" w:hAnsi="Times New Roman"/>
          <w:sz w:val="24"/>
          <w:szCs w:val="24"/>
        </w:rPr>
      </w:pPr>
      <w:r w:rsidRPr="006D65A9">
        <w:rPr>
          <w:rFonts w:ascii="Times New Roman" w:hAnsi="Times New Roman"/>
          <w:sz w:val="24"/>
          <w:szCs w:val="24"/>
        </w:rPr>
        <w:t xml:space="preserve">In </w:t>
      </w:r>
      <w:r w:rsidRPr="006D65A9">
        <w:rPr>
          <w:rStyle w:val="s2"/>
          <w:rFonts w:ascii="Times New Roman" w:hAnsi="Times New Roman"/>
          <w:sz w:val="24"/>
          <w:szCs w:val="24"/>
        </w:rPr>
        <w:t>Attachment 4</w:t>
      </w:r>
      <w:r w:rsidRPr="006D65A9">
        <w:rPr>
          <w:rFonts w:ascii="Times New Roman" w:hAnsi="Times New Roman"/>
          <w:sz w:val="24"/>
          <w:szCs w:val="24"/>
        </w:rPr>
        <w:t>, provide no more than a two-page chart or graph depicting a realistic timeline for the entire 5 years of the program. It must include dates, key activities that must also include required activities, and responsible staff. Indicate when service delivery will begin. The timeline does not count towards the page limit for the Program Narrative.</w:t>
      </w:r>
    </w:p>
    <w:p w14:paraId="48AB31A7" w14:textId="77777777" w:rsidR="00B251F0" w:rsidRPr="006D65A9" w:rsidRDefault="00B251F0">
      <w:pPr>
        <w:rPr>
          <w:rFonts w:ascii="Times New Roman" w:hAnsi="Times New Roman" w:cs="Times New Roman"/>
          <w:szCs w:val="24"/>
        </w:rPr>
      </w:pPr>
    </w:p>
    <w:p w14:paraId="1D064B95" w14:textId="0BC76A0F" w:rsidR="00B251F0" w:rsidRPr="006D65A9" w:rsidRDefault="00B251F0" w:rsidP="00B251F0">
      <w:pPr>
        <w:pStyle w:val="p1"/>
        <w:rPr>
          <w:rFonts w:ascii="Times New Roman" w:hAnsi="Times New Roman"/>
          <w:b/>
          <w:bCs/>
          <w:sz w:val="24"/>
          <w:szCs w:val="24"/>
        </w:rPr>
      </w:pPr>
      <w:r w:rsidRPr="006D65A9">
        <w:rPr>
          <w:rFonts w:ascii="Times New Roman" w:hAnsi="Times New Roman"/>
          <w:b/>
          <w:bCs/>
          <w:sz w:val="24"/>
          <w:szCs w:val="24"/>
        </w:rPr>
        <w:t>C: Proposed evidence-based practice (EBP) and/or evidence-informed practice (EIP) (25 points – approximately 2 pages)</w:t>
      </w:r>
    </w:p>
    <w:p w14:paraId="5552140A" w14:textId="77777777" w:rsidR="00B251F0" w:rsidRPr="006D65A9" w:rsidRDefault="00B251F0" w:rsidP="00B251F0">
      <w:pPr>
        <w:pStyle w:val="p1"/>
        <w:rPr>
          <w:rFonts w:ascii="Times New Roman" w:hAnsi="Times New Roman"/>
          <w:b/>
          <w:bCs/>
          <w:sz w:val="24"/>
          <w:szCs w:val="24"/>
        </w:rPr>
      </w:pPr>
    </w:p>
    <w:p w14:paraId="1E6B503B" w14:textId="77777777" w:rsidR="00B251F0" w:rsidRPr="006D65A9" w:rsidRDefault="00B251F0" w:rsidP="00B251F0">
      <w:pPr>
        <w:pStyle w:val="p1"/>
        <w:numPr>
          <w:ilvl w:val="0"/>
          <w:numId w:val="3"/>
        </w:numPr>
        <w:rPr>
          <w:rFonts w:ascii="Times New Roman" w:hAnsi="Times New Roman"/>
          <w:sz w:val="24"/>
          <w:szCs w:val="24"/>
        </w:rPr>
      </w:pPr>
      <w:r w:rsidRPr="006D65A9">
        <w:rPr>
          <w:rFonts w:ascii="Times New Roman" w:hAnsi="Times New Roman"/>
          <w:sz w:val="24"/>
          <w:szCs w:val="24"/>
        </w:rPr>
        <w:t>Identify the EBP(s) and/or EIP(s) that you will use. Discuss how each intervention chosen is appropriate for the individuals you will serve.</w:t>
      </w:r>
    </w:p>
    <w:p w14:paraId="54CE9E0E" w14:textId="77777777" w:rsidR="00B251F0" w:rsidRPr="006D65A9" w:rsidRDefault="00B251F0" w:rsidP="00B251F0">
      <w:pPr>
        <w:pStyle w:val="p1"/>
        <w:numPr>
          <w:ilvl w:val="0"/>
          <w:numId w:val="3"/>
        </w:numPr>
        <w:rPr>
          <w:rFonts w:ascii="Times New Roman" w:hAnsi="Times New Roman"/>
          <w:sz w:val="24"/>
          <w:szCs w:val="24"/>
        </w:rPr>
      </w:pPr>
      <w:r w:rsidRPr="006D65A9">
        <w:rPr>
          <w:rFonts w:ascii="Times New Roman" w:hAnsi="Times New Roman"/>
          <w:sz w:val="24"/>
          <w:szCs w:val="24"/>
        </w:rPr>
        <w:lastRenderedPageBreak/>
        <w:t>Describe any modification(s) you will make to the EBP(s) and/or EIP(s) and the reasons the modification(s) are necessary. If you are not proposing to make any modification(s), indicate so in your response.</w:t>
      </w:r>
    </w:p>
    <w:p w14:paraId="55FE08F4" w14:textId="547C62C7" w:rsidR="00B251F0" w:rsidRPr="006D65A9" w:rsidRDefault="00B251F0" w:rsidP="00B251F0">
      <w:pPr>
        <w:pStyle w:val="p1"/>
        <w:numPr>
          <w:ilvl w:val="0"/>
          <w:numId w:val="3"/>
        </w:numPr>
        <w:rPr>
          <w:rFonts w:ascii="Times New Roman" w:hAnsi="Times New Roman"/>
          <w:color w:val="0D3E81"/>
          <w:sz w:val="24"/>
          <w:szCs w:val="24"/>
        </w:rPr>
      </w:pPr>
      <w:r w:rsidRPr="006D65A9">
        <w:rPr>
          <w:rFonts w:ascii="Times New Roman" w:hAnsi="Times New Roman"/>
          <w:sz w:val="24"/>
          <w:szCs w:val="24"/>
        </w:rPr>
        <w:t xml:space="preserve">Describe how you will ensure the fidelity of the selected practice(s) that will be implemented. For more information about monitoring fidelity, see </w:t>
      </w:r>
      <w:r w:rsidRPr="006D65A9">
        <w:rPr>
          <w:rFonts w:ascii="Times New Roman" w:hAnsi="Times New Roman"/>
          <w:color w:val="0D3E81"/>
          <w:sz w:val="24"/>
          <w:szCs w:val="24"/>
        </w:rPr>
        <w:t>Fidelity Monitoring Tip Sheet</w:t>
      </w:r>
      <w:r w:rsidRPr="006D65A9">
        <w:rPr>
          <w:rFonts w:ascii="Times New Roman" w:hAnsi="Times New Roman"/>
          <w:sz w:val="24"/>
          <w:szCs w:val="24"/>
        </w:rPr>
        <w:t>.</w:t>
      </w:r>
    </w:p>
    <w:p w14:paraId="555AB60D" w14:textId="77777777" w:rsidR="00B251F0" w:rsidRPr="006D65A9" w:rsidRDefault="00B251F0" w:rsidP="00B251F0">
      <w:pPr>
        <w:spacing w:after="0" w:line="240" w:lineRule="auto"/>
        <w:rPr>
          <w:rFonts w:ascii="Times New Roman" w:eastAsia="Times New Roman" w:hAnsi="Times New Roman" w:cs="Times New Roman"/>
          <w:color w:val="000000"/>
          <w:szCs w:val="24"/>
        </w:rPr>
      </w:pPr>
    </w:p>
    <w:p w14:paraId="0DAA6451" w14:textId="74B16ACA" w:rsidR="00B251F0" w:rsidRPr="006D65A9" w:rsidRDefault="00B251F0" w:rsidP="00B251F0">
      <w:pPr>
        <w:spacing w:after="0" w:line="240" w:lineRule="auto"/>
        <w:rPr>
          <w:rFonts w:ascii="Times New Roman" w:eastAsia="Times New Roman" w:hAnsi="Times New Roman" w:cs="Times New Roman"/>
          <w:b/>
          <w:bCs/>
          <w:color w:val="000000"/>
          <w:szCs w:val="24"/>
        </w:rPr>
      </w:pPr>
      <w:r w:rsidRPr="006D65A9">
        <w:rPr>
          <w:rFonts w:ascii="Times New Roman" w:eastAsia="Times New Roman" w:hAnsi="Times New Roman" w:cs="Times New Roman"/>
          <w:b/>
          <w:bCs/>
          <w:color w:val="000000"/>
          <w:szCs w:val="24"/>
        </w:rPr>
        <w:t>D: Organizational experience and staffing (Up to 20 points – approximately 2 pages)</w:t>
      </w:r>
    </w:p>
    <w:p w14:paraId="14B52621" w14:textId="77777777" w:rsidR="00B251F0" w:rsidRPr="006D65A9" w:rsidRDefault="00B251F0" w:rsidP="00B251F0">
      <w:pPr>
        <w:spacing w:after="0" w:line="240" w:lineRule="auto"/>
        <w:rPr>
          <w:rFonts w:ascii="Times New Roman" w:eastAsia="Times New Roman" w:hAnsi="Times New Roman" w:cs="Times New Roman"/>
          <w:b/>
          <w:bCs/>
          <w:color w:val="000000"/>
          <w:szCs w:val="24"/>
        </w:rPr>
      </w:pPr>
    </w:p>
    <w:p w14:paraId="3248D8AF" w14:textId="17D28342" w:rsidR="00B251F0" w:rsidRPr="006D65A9" w:rsidRDefault="00B251F0" w:rsidP="00B251F0">
      <w:pPr>
        <w:spacing w:after="0" w:line="240" w:lineRule="auto"/>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 xml:space="preserve">Note: Ten (10) points will be awarded to </w:t>
      </w:r>
      <w:proofErr w:type="gramStart"/>
      <w:r w:rsidRPr="006D65A9">
        <w:rPr>
          <w:rFonts w:ascii="Times New Roman" w:eastAsia="Times New Roman" w:hAnsi="Times New Roman" w:cs="Times New Roman"/>
          <w:color w:val="000000"/>
          <w:szCs w:val="24"/>
        </w:rPr>
        <w:t>applicants</w:t>
      </w:r>
      <w:proofErr w:type="gramEnd"/>
      <w:r w:rsidRPr="006D65A9">
        <w:rPr>
          <w:rFonts w:ascii="Times New Roman" w:eastAsia="Times New Roman" w:hAnsi="Times New Roman" w:cs="Times New Roman"/>
          <w:color w:val="000000"/>
          <w:szCs w:val="24"/>
        </w:rPr>
        <w:t xml:space="preserve"> that are drug courts or the government entity applying on behalf of the drug court(s) (e.g., state, county, or local government). To receive the 10 points, applicants must document in </w:t>
      </w:r>
      <w:r w:rsidRPr="006D65A9">
        <w:rPr>
          <w:rFonts w:ascii="Times New Roman" w:eastAsia="Times New Roman" w:hAnsi="Times New Roman" w:cs="Times New Roman"/>
          <w:color w:val="0D3E81"/>
          <w:szCs w:val="24"/>
        </w:rPr>
        <w:t>Attachment 13 – Certification of Applicant Drug Court Status</w:t>
      </w:r>
      <w:r w:rsidRPr="006D65A9">
        <w:rPr>
          <w:rFonts w:ascii="Times New Roman" w:eastAsia="Times New Roman" w:hAnsi="Times New Roman" w:cs="Times New Roman"/>
          <w:color w:val="000000"/>
          <w:szCs w:val="24"/>
        </w:rPr>
        <w:t xml:space="preserve"> that they are a drug court or the government entity applying on behalf of the drug court (e.g., state, county, or local government). ALL OTHER APPLICANTS CAN</w:t>
      </w:r>
    </w:p>
    <w:p w14:paraId="2FAD8AE4" w14:textId="77777777" w:rsidR="00B251F0" w:rsidRPr="006D65A9" w:rsidRDefault="00B251F0" w:rsidP="00B251F0">
      <w:pPr>
        <w:spacing w:after="0" w:line="240" w:lineRule="auto"/>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ONLY OBTAIN A MAXIMUM OF 10 POINTS FOR THIS SECTION.</w:t>
      </w:r>
    </w:p>
    <w:p w14:paraId="2B4C4C54" w14:textId="77777777" w:rsidR="00B251F0" w:rsidRPr="006D65A9" w:rsidRDefault="00B251F0" w:rsidP="00B251F0">
      <w:pPr>
        <w:spacing w:after="0" w:line="240" w:lineRule="auto"/>
        <w:rPr>
          <w:rFonts w:ascii="Times New Roman" w:eastAsia="Times New Roman" w:hAnsi="Times New Roman" w:cs="Times New Roman"/>
          <w:color w:val="000000"/>
          <w:szCs w:val="24"/>
        </w:rPr>
      </w:pPr>
    </w:p>
    <w:p w14:paraId="772D5FDD" w14:textId="40C140FE" w:rsidR="00B251F0" w:rsidRPr="006D65A9" w:rsidRDefault="00B251F0" w:rsidP="00B251F0">
      <w:pPr>
        <w:pStyle w:val="ListParagraph"/>
        <w:numPr>
          <w:ilvl w:val="0"/>
          <w:numId w:val="7"/>
        </w:numPr>
        <w:spacing w:after="0" w:line="240" w:lineRule="auto"/>
        <w:ind w:left="360"/>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Describe your organization’s experience with similar projects and/or providing services to the population(s) of focus.</w:t>
      </w:r>
    </w:p>
    <w:p w14:paraId="4BD2EE68" w14:textId="2B5D29C1" w:rsidR="00B251F0" w:rsidRPr="006D65A9" w:rsidRDefault="00B251F0" w:rsidP="00B251F0">
      <w:pPr>
        <w:pStyle w:val="ListParagraph"/>
        <w:numPr>
          <w:ilvl w:val="0"/>
          <w:numId w:val="6"/>
        </w:numPr>
        <w:spacing w:after="0" w:line="240" w:lineRule="auto"/>
        <w:ind w:left="360"/>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 xml:space="preserve">Identify any organization(s) you will partner with. For each, include a description of their experience providing services to the individuals you plan to serve and their specific roles and responsibilities for this project. [NOTE: LOCs from each partnering organization must be included in </w:t>
      </w:r>
      <w:r w:rsidRPr="006D65A9">
        <w:rPr>
          <w:rFonts w:ascii="Times New Roman" w:eastAsia="Times New Roman" w:hAnsi="Times New Roman" w:cs="Times New Roman"/>
          <w:color w:val="0D3E81"/>
          <w:szCs w:val="24"/>
        </w:rPr>
        <w:t>Attachment 1</w:t>
      </w:r>
      <w:r w:rsidRPr="006D65A9">
        <w:rPr>
          <w:rFonts w:ascii="Times New Roman" w:eastAsia="Times New Roman" w:hAnsi="Times New Roman" w:cs="Times New Roman"/>
          <w:color w:val="000000"/>
          <w:szCs w:val="24"/>
        </w:rPr>
        <w:t>].</w:t>
      </w:r>
    </w:p>
    <w:p w14:paraId="01C170E0" w14:textId="475C8FE6" w:rsidR="00B251F0" w:rsidRPr="006D65A9" w:rsidRDefault="00B251F0" w:rsidP="00B251F0">
      <w:pPr>
        <w:pStyle w:val="ListParagraph"/>
        <w:numPr>
          <w:ilvl w:val="0"/>
          <w:numId w:val="7"/>
        </w:numPr>
        <w:spacing w:after="0" w:line="240" w:lineRule="auto"/>
        <w:ind w:left="360"/>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 xml:space="preserve">Provide a complete list of all significant staff positions for the project, including the key personnel (Project Director). For each, describe </w:t>
      </w:r>
      <w:proofErr w:type="gramStart"/>
      <w:r w:rsidRPr="006D65A9">
        <w:rPr>
          <w:rFonts w:ascii="Times New Roman" w:eastAsia="Times New Roman" w:hAnsi="Times New Roman" w:cs="Times New Roman"/>
          <w:color w:val="000000"/>
          <w:szCs w:val="24"/>
        </w:rPr>
        <w:t>their</w:t>
      </w:r>
      <w:proofErr w:type="gramEnd"/>
      <w:r w:rsidRPr="006D65A9">
        <w:rPr>
          <w:rFonts w:ascii="Times New Roman" w:eastAsia="Times New Roman" w:hAnsi="Times New Roman" w:cs="Times New Roman"/>
          <w:color w:val="000000"/>
          <w:szCs w:val="24"/>
        </w:rPr>
        <w:t>:</w:t>
      </w:r>
    </w:p>
    <w:p w14:paraId="75140316" w14:textId="5DB5994E" w:rsidR="00B251F0" w:rsidRPr="006D65A9" w:rsidRDefault="00B251F0" w:rsidP="00B251F0">
      <w:pPr>
        <w:pStyle w:val="ListParagraph"/>
        <w:numPr>
          <w:ilvl w:val="0"/>
          <w:numId w:val="9"/>
        </w:numPr>
        <w:spacing w:after="0" w:line="240" w:lineRule="auto"/>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Role;</w:t>
      </w:r>
    </w:p>
    <w:p w14:paraId="472D6C57" w14:textId="65409E6F" w:rsidR="00B251F0" w:rsidRPr="006D65A9" w:rsidRDefault="00B251F0" w:rsidP="00B251F0">
      <w:pPr>
        <w:pStyle w:val="ListParagraph"/>
        <w:numPr>
          <w:ilvl w:val="0"/>
          <w:numId w:val="9"/>
        </w:numPr>
        <w:spacing w:after="0" w:line="240" w:lineRule="auto"/>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Level of effort (LOE), stated as a percentage of employment (e.g., 1.0 FTE = full-time)</w:t>
      </w:r>
    </w:p>
    <w:p w14:paraId="4D7A291B" w14:textId="156CCF17" w:rsidR="00B251F0" w:rsidRPr="006D65A9" w:rsidRDefault="00B251F0" w:rsidP="00B251F0">
      <w:pPr>
        <w:pStyle w:val="ListParagraph"/>
        <w:numPr>
          <w:ilvl w:val="0"/>
          <w:numId w:val="9"/>
        </w:numPr>
        <w:spacing w:after="0" w:line="240" w:lineRule="auto"/>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Qualifications, including their experience providing services to the individuals to be served.</w:t>
      </w:r>
    </w:p>
    <w:p w14:paraId="6D5C79F6" w14:textId="77777777" w:rsidR="00B251F0" w:rsidRPr="006D65A9" w:rsidRDefault="00B251F0" w:rsidP="00B251F0">
      <w:pPr>
        <w:spacing w:after="0" w:line="240" w:lineRule="auto"/>
        <w:rPr>
          <w:rFonts w:ascii="Times New Roman" w:eastAsia="Times New Roman" w:hAnsi="Times New Roman" w:cs="Times New Roman"/>
          <w:color w:val="000000"/>
          <w:szCs w:val="24"/>
        </w:rPr>
      </w:pPr>
    </w:p>
    <w:p w14:paraId="6287E180" w14:textId="0A5155FD" w:rsidR="00B251F0" w:rsidRPr="006D65A9" w:rsidRDefault="00B251F0" w:rsidP="00B251F0">
      <w:pPr>
        <w:spacing w:after="0" w:line="240" w:lineRule="auto"/>
        <w:rPr>
          <w:rFonts w:ascii="Times New Roman" w:eastAsia="Times New Roman" w:hAnsi="Times New Roman" w:cs="Times New Roman"/>
          <w:b/>
          <w:bCs/>
          <w:color w:val="000000"/>
          <w:szCs w:val="24"/>
        </w:rPr>
      </w:pPr>
      <w:r w:rsidRPr="006D65A9">
        <w:rPr>
          <w:rFonts w:ascii="Times New Roman" w:eastAsia="Times New Roman" w:hAnsi="Times New Roman" w:cs="Times New Roman"/>
          <w:b/>
          <w:bCs/>
          <w:color w:val="000000"/>
          <w:szCs w:val="24"/>
        </w:rPr>
        <w:t>E: Data collection and performance measurement (15 points – approximately 1 page)</w:t>
      </w:r>
    </w:p>
    <w:p w14:paraId="6A035A3E" w14:textId="77777777" w:rsidR="00B251F0" w:rsidRPr="006D65A9" w:rsidRDefault="00B251F0" w:rsidP="00B251F0">
      <w:pPr>
        <w:spacing w:after="0" w:line="240" w:lineRule="auto"/>
        <w:rPr>
          <w:rFonts w:ascii="Times New Roman" w:eastAsia="Times New Roman" w:hAnsi="Times New Roman" w:cs="Times New Roman"/>
          <w:b/>
          <w:bCs/>
          <w:color w:val="000000"/>
          <w:szCs w:val="24"/>
        </w:rPr>
      </w:pPr>
    </w:p>
    <w:p w14:paraId="7A9A9E6B" w14:textId="77777777" w:rsidR="00B251F0" w:rsidRPr="006D65A9" w:rsidRDefault="00B251F0" w:rsidP="00B251F0">
      <w:pPr>
        <w:pStyle w:val="ListParagraph"/>
        <w:numPr>
          <w:ilvl w:val="0"/>
          <w:numId w:val="10"/>
        </w:numPr>
        <w:spacing w:after="0" w:line="240" w:lineRule="auto"/>
        <w:rPr>
          <w:rFonts w:ascii="Times New Roman" w:eastAsia="Times New Roman" w:hAnsi="Times New Roman" w:cs="Times New Roman"/>
          <w:color w:val="000000"/>
          <w:szCs w:val="24"/>
        </w:rPr>
      </w:pPr>
      <w:r w:rsidRPr="006D65A9">
        <w:rPr>
          <w:rFonts w:ascii="Times New Roman" w:eastAsia="Times New Roman" w:hAnsi="Times New Roman" w:cs="Times New Roman"/>
          <w:color w:val="000000"/>
          <w:szCs w:val="24"/>
        </w:rPr>
        <w:t xml:space="preserve">Describe how you will collect the performance measures and measurable objectives data for this project, which will measure </w:t>
      </w:r>
      <w:proofErr w:type="gramStart"/>
      <w:r w:rsidRPr="006D65A9">
        <w:rPr>
          <w:rFonts w:ascii="Times New Roman" w:eastAsia="Times New Roman" w:hAnsi="Times New Roman" w:cs="Times New Roman"/>
          <w:color w:val="000000"/>
          <w:szCs w:val="24"/>
        </w:rPr>
        <w:t>the success</w:t>
      </w:r>
      <w:proofErr w:type="gramEnd"/>
      <w:r w:rsidRPr="006D65A9">
        <w:rPr>
          <w:rFonts w:ascii="Times New Roman" w:eastAsia="Times New Roman" w:hAnsi="Times New Roman" w:cs="Times New Roman"/>
          <w:color w:val="000000"/>
          <w:szCs w:val="24"/>
        </w:rPr>
        <w:t xml:space="preserve"> and progress towards your goal. </w:t>
      </w:r>
    </w:p>
    <w:p w14:paraId="511A21C4" w14:textId="110CD851" w:rsidR="00B251F0" w:rsidRPr="006D65A9" w:rsidRDefault="00B251F0" w:rsidP="00B251F0">
      <w:pPr>
        <w:pStyle w:val="ListParagraph"/>
        <w:numPr>
          <w:ilvl w:val="0"/>
          <w:numId w:val="10"/>
        </w:numPr>
        <w:spacing w:after="0" w:line="240" w:lineRule="auto"/>
        <w:rPr>
          <w:rFonts w:ascii="Times New Roman" w:eastAsia="Times New Roman" w:hAnsi="Times New Roman" w:cs="Times New Roman"/>
          <w:color w:val="0D3E81"/>
          <w:szCs w:val="24"/>
        </w:rPr>
      </w:pPr>
      <w:r w:rsidRPr="006D65A9">
        <w:rPr>
          <w:rFonts w:ascii="Times New Roman" w:eastAsia="Times New Roman" w:hAnsi="Times New Roman" w:cs="Times New Roman"/>
          <w:color w:val="000000"/>
          <w:szCs w:val="24"/>
        </w:rPr>
        <w:t xml:space="preserve">Describe how you will use the data to manage, monitor, and enhance the program (see </w:t>
      </w:r>
      <w:r w:rsidRPr="006D65A9">
        <w:rPr>
          <w:rFonts w:ascii="Times New Roman" w:eastAsia="Times New Roman" w:hAnsi="Times New Roman" w:cs="Times New Roman"/>
          <w:color w:val="0D3E81"/>
          <w:szCs w:val="24"/>
        </w:rPr>
        <w:t>Developing the Plan for Data Collection and Performance Measurement</w:t>
      </w:r>
      <w:r w:rsidRPr="006D65A9">
        <w:rPr>
          <w:rFonts w:ascii="Times New Roman" w:eastAsia="Times New Roman" w:hAnsi="Times New Roman" w:cs="Times New Roman"/>
          <w:color w:val="000000"/>
          <w:szCs w:val="24"/>
        </w:rPr>
        <w:t>).</w:t>
      </w:r>
    </w:p>
    <w:p w14:paraId="79C164FE" w14:textId="77777777" w:rsidR="00B251F0" w:rsidRDefault="00B251F0"/>
    <w:sectPr w:rsidR="00B251F0" w:rsidSect="001B0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3560"/>
    <w:multiLevelType w:val="hybridMultilevel"/>
    <w:tmpl w:val="91EE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F24CA"/>
    <w:multiLevelType w:val="hybridMultilevel"/>
    <w:tmpl w:val="E4120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BC23EC"/>
    <w:multiLevelType w:val="hybridMultilevel"/>
    <w:tmpl w:val="B7A84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964ADB"/>
    <w:multiLevelType w:val="hybridMultilevel"/>
    <w:tmpl w:val="CE3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80D47"/>
    <w:multiLevelType w:val="hybridMultilevel"/>
    <w:tmpl w:val="E15AE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BC3302"/>
    <w:multiLevelType w:val="hybridMultilevel"/>
    <w:tmpl w:val="1D68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231DB"/>
    <w:multiLevelType w:val="hybridMultilevel"/>
    <w:tmpl w:val="D4AE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051D0"/>
    <w:multiLevelType w:val="hybridMultilevel"/>
    <w:tmpl w:val="DFF6612C"/>
    <w:lvl w:ilvl="0" w:tplc="F9C804AC">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904BA"/>
    <w:multiLevelType w:val="hybridMultilevel"/>
    <w:tmpl w:val="97A4D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174A6D"/>
    <w:multiLevelType w:val="hybridMultilevel"/>
    <w:tmpl w:val="DC9A8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259BB"/>
    <w:multiLevelType w:val="hybridMultilevel"/>
    <w:tmpl w:val="668E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D2637"/>
    <w:multiLevelType w:val="hybridMultilevel"/>
    <w:tmpl w:val="80A4ABE0"/>
    <w:lvl w:ilvl="0" w:tplc="F9C804AC">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095337">
    <w:abstractNumId w:val="4"/>
  </w:num>
  <w:num w:numId="2" w16cid:durableId="1401555377">
    <w:abstractNumId w:val="6"/>
  </w:num>
  <w:num w:numId="3" w16cid:durableId="1664972847">
    <w:abstractNumId w:val="1"/>
  </w:num>
  <w:num w:numId="4" w16cid:durableId="916982306">
    <w:abstractNumId w:val="3"/>
  </w:num>
  <w:num w:numId="5" w16cid:durableId="1805153163">
    <w:abstractNumId w:val="11"/>
  </w:num>
  <w:num w:numId="6" w16cid:durableId="1928614283">
    <w:abstractNumId w:val="10"/>
  </w:num>
  <w:num w:numId="7" w16cid:durableId="263656908">
    <w:abstractNumId w:val="0"/>
  </w:num>
  <w:num w:numId="8" w16cid:durableId="1781951908">
    <w:abstractNumId w:val="7"/>
  </w:num>
  <w:num w:numId="9" w16cid:durableId="1141994712">
    <w:abstractNumId w:val="5"/>
  </w:num>
  <w:num w:numId="10" w16cid:durableId="1396859248">
    <w:abstractNumId w:val="2"/>
  </w:num>
  <w:num w:numId="11" w16cid:durableId="1170948877">
    <w:abstractNumId w:val="9"/>
  </w:num>
  <w:num w:numId="12" w16cid:durableId="1309743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F0"/>
    <w:rsid w:val="000145F9"/>
    <w:rsid w:val="00016B4E"/>
    <w:rsid w:val="00016D35"/>
    <w:rsid w:val="000450F3"/>
    <w:rsid w:val="00055D74"/>
    <w:rsid w:val="000F2F71"/>
    <w:rsid w:val="001B0CD5"/>
    <w:rsid w:val="001E12F9"/>
    <w:rsid w:val="0028337D"/>
    <w:rsid w:val="00287EB0"/>
    <w:rsid w:val="003171C7"/>
    <w:rsid w:val="00334748"/>
    <w:rsid w:val="00341EE8"/>
    <w:rsid w:val="003A5352"/>
    <w:rsid w:val="003C1F6B"/>
    <w:rsid w:val="003F1A2E"/>
    <w:rsid w:val="003F3BAB"/>
    <w:rsid w:val="00414030"/>
    <w:rsid w:val="004140DE"/>
    <w:rsid w:val="00456AF8"/>
    <w:rsid w:val="004B2473"/>
    <w:rsid w:val="004F145A"/>
    <w:rsid w:val="004F7796"/>
    <w:rsid w:val="00546FA7"/>
    <w:rsid w:val="0055500D"/>
    <w:rsid w:val="005617C5"/>
    <w:rsid w:val="00594773"/>
    <w:rsid w:val="005B7C91"/>
    <w:rsid w:val="006175C8"/>
    <w:rsid w:val="00656F19"/>
    <w:rsid w:val="006B2726"/>
    <w:rsid w:val="006C1705"/>
    <w:rsid w:val="006D65A9"/>
    <w:rsid w:val="0070421E"/>
    <w:rsid w:val="00775A2C"/>
    <w:rsid w:val="007D3DE3"/>
    <w:rsid w:val="007E5C16"/>
    <w:rsid w:val="007E776E"/>
    <w:rsid w:val="00852CCE"/>
    <w:rsid w:val="0086053A"/>
    <w:rsid w:val="008B5947"/>
    <w:rsid w:val="008F4A1F"/>
    <w:rsid w:val="009035A8"/>
    <w:rsid w:val="009146E4"/>
    <w:rsid w:val="00954CE4"/>
    <w:rsid w:val="009A5EF5"/>
    <w:rsid w:val="009F03E1"/>
    <w:rsid w:val="00A1651B"/>
    <w:rsid w:val="00A604AF"/>
    <w:rsid w:val="00A72059"/>
    <w:rsid w:val="00AA46D3"/>
    <w:rsid w:val="00AB28E1"/>
    <w:rsid w:val="00B251F0"/>
    <w:rsid w:val="00BB1988"/>
    <w:rsid w:val="00BB646F"/>
    <w:rsid w:val="00BE4BDA"/>
    <w:rsid w:val="00C11490"/>
    <w:rsid w:val="00C754D3"/>
    <w:rsid w:val="00CA352B"/>
    <w:rsid w:val="00CE3DB3"/>
    <w:rsid w:val="00D5329E"/>
    <w:rsid w:val="00E44234"/>
    <w:rsid w:val="00E73FC3"/>
    <w:rsid w:val="00F03FA0"/>
    <w:rsid w:val="00F332DF"/>
    <w:rsid w:val="00F91B0F"/>
    <w:rsid w:val="00FB2670"/>
    <w:rsid w:val="00FD2E19"/>
    <w:rsid w:val="00FE5103"/>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F5FC"/>
  <w15:chartTrackingRefBased/>
  <w15:docId w15:val="{4018AB72-4AFC-0E40-8C09-9F1CF3A5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2B"/>
    <w:pPr>
      <w:spacing w:after="200" w:line="252" w:lineRule="auto"/>
    </w:pPr>
    <w:rPr>
      <w:rFonts w:asciiTheme="majorHAnsi" w:eastAsiaTheme="majorEastAsia" w:hAnsiTheme="majorHAnsi" w:cstheme="majorBidi"/>
      <w:kern w:val="0"/>
      <w:szCs w:val="22"/>
      <w14:ligatures w14:val="none"/>
    </w:rPr>
  </w:style>
  <w:style w:type="paragraph" w:styleId="Heading1">
    <w:name w:val="heading 1"/>
    <w:basedOn w:val="Normal"/>
    <w:next w:val="Normal"/>
    <w:link w:val="Heading1Char"/>
    <w:uiPriority w:val="9"/>
    <w:qFormat/>
    <w:rsid w:val="00B251F0"/>
    <w:pPr>
      <w:keepNext/>
      <w:keepLines/>
      <w:spacing w:before="360" w:after="80"/>
      <w:outlineLvl w:val="0"/>
    </w:pPr>
    <w:rPr>
      <w:color w:val="0F4761" w:themeColor="accent1" w:themeShade="BF"/>
      <w:sz w:val="40"/>
      <w:szCs w:val="40"/>
    </w:rPr>
  </w:style>
  <w:style w:type="paragraph" w:styleId="Heading2">
    <w:name w:val="heading 2"/>
    <w:basedOn w:val="Normal"/>
    <w:next w:val="Normal"/>
    <w:link w:val="Heading2Char"/>
    <w:uiPriority w:val="9"/>
    <w:semiHidden/>
    <w:unhideWhenUsed/>
    <w:qFormat/>
    <w:rsid w:val="00B251F0"/>
    <w:pPr>
      <w:keepNext/>
      <w:keepLines/>
      <w:spacing w:before="160" w:after="80"/>
      <w:outlineLvl w:val="1"/>
    </w:pPr>
    <w:rPr>
      <w:color w:val="0F4761" w:themeColor="accent1" w:themeShade="BF"/>
      <w:sz w:val="32"/>
      <w:szCs w:val="32"/>
    </w:rPr>
  </w:style>
  <w:style w:type="paragraph" w:styleId="Heading3">
    <w:name w:val="heading 3"/>
    <w:basedOn w:val="Normal"/>
    <w:next w:val="Normal"/>
    <w:link w:val="Heading3Char"/>
    <w:uiPriority w:val="9"/>
    <w:semiHidden/>
    <w:unhideWhenUsed/>
    <w:qFormat/>
    <w:rsid w:val="00B251F0"/>
    <w:pPr>
      <w:keepNext/>
      <w:keepLines/>
      <w:spacing w:before="160" w:after="80"/>
      <w:outlineLvl w:val="2"/>
    </w:pPr>
    <w:rPr>
      <w:rFonts w:asciiTheme="minorHAnsi"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251F0"/>
    <w:pPr>
      <w:keepNext/>
      <w:keepLines/>
      <w:spacing w:before="80" w:after="40"/>
      <w:outlineLvl w:val="3"/>
    </w:pPr>
    <w:rPr>
      <w:rFonts w:asciiTheme="minorHAnsi"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251F0"/>
    <w:pPr>
      <w:keepNext/>
      <w:keepLines/>
      <w:spacing w:before="80" w:after="40"/>
      <w:outlineLvl w:val="4"/>
    </w:pPr>
    <w:rPr>
      <w:rFonts w:asciiTheme="minorHAnsi" w:hAnsiTheme="minorHAnsi"/>
      <w:color w:val="0F4761" w:themeColor="accent1" w:themeShade="BF"/>
    </w:rPr>
  </w:style>
  <w:style w:type="paragraph" w:styleId="Heading6">
    <w:name w:val="heading 6"/>
    <w:basedOn w:val="Normal"/>
    <w:next w:val="Normal"/>
    <w:link w:val="Heading6Char"/>
    <w:uiPriority w:val="9"/>
    <w:semiHidden/>
    <w:unhideWhenUsed/>
    <w:qFormat/>
    <w:rsid w:val="00B251F0"/>
    <w:pPr>
      <w:keepNext/>
      <w:keepLines/>
      <w:spacing w:before="40" w:after="0"/>
      <w:outlineLvl w:val="5"/>
    </w:pPr>
    <w:rPr>
      <w:rFonts w:asciiTheme="minorHAnsi" w:hAnsiTheme="minorHAnsi"/>
      <w:i/>
      <w:iCs/>
      <w:color w:val="595959" w:themeColor="text1" w:themeTint="A6"/>
    </w:rPr>
  </w:style>
  <w:style w:type="paragraph" w:styleId="Heading7">
    <w:name w:val="heading 7"/>
    <w:basedOn w:val="Normal"/>
    <w:next w:val="Normal"/>
    <w:link w:val="Heading7Char"/>
    <w:uiPriority w:val="9"/>
    <w:semiHidden/>
    <w:unhideWhenUsed/>
    <w:qFormat/>
    <w:rsid w:val="00B251F0"/>
    <w:pPr>
      <w:keepNext/>
      <w:keepLines/>
      <w:spacing w:before="40" w:after="0"/>
      <w:outlineLvl w:val="6"/>
    </w:pPr>
    <w:rPr>
      <w:rFonts w:asciiTheme="minorHAnsi" w:hAnsiTheme="minorHAnsi"/>
      <w:color w:val="595959" w:themeColor="text1" w:themeTint="A6"/>
    </w:rPr>
  </w:style>
  <w:style w:type="paragraph" w:styleId="Heading8">
    <w:name w:val="heading 8"/>
    <w:basedOn w:val="Normal"/>
    <w:next w:val="Normal"/>
    <w:link w:val="Heading8Char"/>
    <w:uiPriority w:val="9"/>
    <w:semiHidden/>
    <w:unhideWhenUsed/>
    <w:qFormat/>
    <w:rsid w:val="00B251F0"/>
    <w:pPr>
      <w:keepNext/>
      <w:keepLines/>
      <w:spacing w:after="0"/>
      <w:outlineLvl w:val="7"/>
    </w:pPr>
    <w:rPr>
      <w:rFonts w:asciiTheme="minorHAnsi" w:hAnsiTheme="minorHAnsi"/>
      <w:i/>
      <w:iCs/>
      <w:color w:val="272727" w:themeColor="text1" w:themeTint="D8"/>
    </w:rPr>
  </w:style>
  <w:style w:type="paragraph" w:styleId="Heading9">
    <w:name w:val="heading 9"/>
    <w:basedOn w:val="Normal"/>
    <w:next w:val="Normal"/>
    <w:link w:val="Heading9Char"/>
    <w:uiPriority w:val="9"/>
    <w:semiHidden/>
    <w:unhideWhenUsed/>
    <w:qFormat/>
    <w:rsid w:val="00B251F0"/>
    <w:pPr>
      <w:keepNext/>
      <w:keepLines/>
      <w:spacing w:after="0"/>
      <w:outlineLvl w:val="8"/>
    </w:pPr>
    <w:rPr>
      <w:rFonts w:asciiTheme="minorHAnsi"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F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251F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251F0"/>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251F0"/>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B251F0"/>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B251F0"/>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B251F0"/>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B251F0"/>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B251F0"/>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B251F0"/>
    <w:pPr>
      <w:spacing w:after="80" w:line="240" w:lineRule="auto"/>
      <w:contextualSpacing/>
    </w:pPr>
    <w:rPr>
      <w:spacing w:val="-10"/>
      <w:kern w:val="28"/>
      <w:sz w:val="56"/>
      <w:szCs w:val="56"/>
    </w:rPr>
  </w:style>
  <w:style w:type="character" w:customStyle="1" w:styleId="TitleChar">
    <w:name w:val="Title Char"/>
    <w:basedOn w:val="DefaultParagraphFont"/>
    <w:link w:val="Title"/>
    <w:uiPriority w:val="10"/>
    <w:rsid w:val="00B251F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251F0"/>
    <w:pPr>
      <w:numPr>
        <w:ilvl w:val="1"/>
      </w:numPr>
      <w:spacing w:after="160"/>
    </w:pPr>
    <w:rPr>
      <w:rFonts w:asciiTheme="minorHAnsi"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251F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251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1F0"/>
    <w:rPr>
      <w:rFonts w:asciiTheme="majorHAnsi" w:eastAsiaTheme="majorEastAsia" w:hAnsiTheme="majorHAnsi" w:cstheme="majorBidi"/>
      <w:i/>
      <w:iCs/>
      <w:color w:val="404040" w:themeColor="text1" w:themeTint="BF"/>
      <w:kern w:val="0"/>
      <w:szCs w:val="22"/>
      <w14:ligatures w14:val="none"/>
    </w:rPr>
  </w:style>
  <w:style w:type="paragraph" w:styleId="ListParagraph">
    <w:name w:val="List Paragraph"/>
    <w:basedOn w:val="Normal"/>
    <w:uiPriority w:val="34"/>
    <w:qFormat/>
    <w:rsid w:val="00B251F0"/>
    <w:pPr>
      <w:ind w:left="720"/>
      <w:contextualSpacing/>
    </w:pPr>
  </w:style>
  <w:style w:type="character" w:styleId="IntenseEmphasis">
    <w:name w:val="Intense Emphasis"/>
    <w:basedOn w:val="DefaultParagraphFont"/>
    <w:uiPriority w:val="21"/>
    <w:qFormat/>
    <w:rsid w:val="00B251F0"/>
    <w:rPr>
      <w:i/>
      <w:iCs/>
      <w:color w:val="0F4761" w:themeColor="accent1" w:themeShade="BF"/>
    </w:rPr>
  </w:style>
  <w:style w:type="paragraph" w:styleId="IntenseQuote">
    <w:name w:val="Intense Quote"/>
    <w:basedOn w:val="Normal"/>
    <w:next w:val="Normal"/>
    <w:link w:val="IntenseQuoteChar"/>
    <w:uiPriority w:val="30"/>
    <w:qFormat/>
    <w:rsid w:val="00B25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1F0"/>
    <w:rPr>
      <w:rFonts w:asciiTheme="majorHAnsi" w:eastAsiaTheme="majorEastAsia" w:hAnsiTheme="majorHAnsi" w:cstheme="majorBidi"/>
      <w:i/>
      <w:iCs/>
      <w:color w:val="0F4761" w:themeColor="accent1" w:themeShade="BF"/>
      <w:kern w:val="0"/>
      <w:szCs w:val="22"/>
      <w14:ligatures w14:val="none"/>
    </w:rPr>
  </w:style>
  <w:style w:type="character" w:styleId="IntenseReference">
    <w:name w:val="Intense Reference"/>
    <w:basedOn w:val="DefaultParagraphFont"/>
    <w:uiPriority w:val="32"/>
    <w:qFormat/>
    <w:rsid w:val="00B251F0"/>
    <w:rPr>
      <w:b/>
      <w:bCs/>
      <w:smallCaps/>
      <w:color w:val="0F4761" w:themeColor="accent1" w:themeShade="BF"/>
      <w:spacing w:val="5"/>
    </w:rPr>
  </w:style>
  <w:style w:type="paragraph" w:customStyle="1" w:styleId="p1">
    <w:name w:val="p1"/>
    <w:basedOn w:val="Normal"/>
    <w:rsid w:val="00B251F0"/>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B251F0"/>
    <w:rPr>
      <w:rFonts w:ascii="Arial" w:hAnsi="Arial" w:cs="Arial" w:hint="default"/>
      <w:sz w:val="18"/>
      <w:szCs w:val="18"/>
    </w:rPr>
  </w:style>
  <w:style w:type="paragraph" w:customStyle="1" w:styleId="p2">
    <w:name w:val="p2"/>
    <w:basedOn w:val="Normal"/>
    <w:rsid w:val="00B251F0"/>
    <w:pPr>
      <w:spacing w:after="0" w:line="240" w:lineRule="auto"/>
    </w:pPr>
    <w:rPr>
      <w:rFonts w:ascii="Helvetica" w:eastAsia="Times New Roman" w:hAnsi="Helvetica" w:cs="Times New Roman"/>
      <w:color w:val="0D3E81"/>
      <w:sz w:val="18"/>
      <w:szCs w:val="18"/>
    </w:rPr>
  </w:style>
  <w:style w:type="character" w:customStyle="1" w:styleId="s2">
    <w:name w:val="s2"/>
    <w:basedOn w:val="DefaultParagraphFont"/>
    <w:rsid w:val="00B251F0"/>
    <w:rPr>
      <w:color w:val="0D3E81"/>
    </w:rPr>
  </w:style>
  <w:style w:type="character" w:customStyle="1" w:styleId="s3">
    <w:name w:val="s3"/>
    <w:basedOn w:val="DefaultParagraphFont"/>
    <w:rsid w:val="00B251F0"/>
    <w:rPr>
      <w:color w:val="000000"/>
    </w:rPr>
  </w:style>
  <w:style w:type="table" w:styleId="TableGrid">
    <w:name w:val="Table Grid"/>
    <w:basedOn w:val="TableNormal"/>
    <w:uiPriority w:val="39"/>
    <w:rsid w:val="008F4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DeVall, Kristen</dc:creator>
  <cp:keywords/>
  <dc:description/>
  <cp:lastModifiedBy>Hollock, David C.</cp:lastModifiedBy>
  <cp:revision>2</cp:revision>
  <dcterms:created xsi:type="dcterms:W3CDTF">2026-06-19T13:07:00Z</dcterms:created>
  <dcterms:modified xsi:type="dcterms:W3CDTF">2026-06-19T13:07:00Z</dcterms:modified>
</cp:coreProperties>
</file>